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Default="00783C80" w:rsidP="00783C80">
      <w:pPr>
        <w:jc w:val="center"/>
        <w:rPr>
          <w:lang w:val="kk-KZ"/>
        </w:rPr>
      </w:pPr>
      <w:r w:rsidRPr="00FB2531">
        <w:rPr>
          <w:b/>
          <w:lang w:val="kk-KZ"/>
        </w:rPr>
        <w:t>3 дәріс.</w:t>
      </w:r>
      <w:r w:rsidRPr="00FB2531">
        <w:rPr>
          <w:lang w:val="kk-KZ"/>
        </w:rPr>
        <w:t xml:space="preserve"> </w:t>
      </w:r>
      <w:r>
        <w:rPr>
          <w:lang w:val="kk-KZ"/>
        </w:rPr>
        <w:t>Валюталық құқықтық қатынастар</w:t>
      </w:r>
    </w:p>
    <w:p w:rsidR="00A45BED" w:rsidRPr="00204354" w:rsidRDefault="00A45BED" w:rsidP="00A45BED">
      <w:pPr>
        <w:ind w:firstLine="720"/>
        <w:jc w:val="both"/>
        <w:rPr>
          <w:rFonts w:eastAsia="Calibri"/>
          <w:lang w:val="kk-KZ"/>
        </w:rPr>
      </w:pPr>
      <w:r w:rsidRPr="00204354">
        <w:rPr>
          <w:rFonts w:eastAsia="Calibri"/>
          <w:lang w:val="kk-KZ"/>
        </w:rPr>
        <w:t xml:space="preserve">Халықаралық валюталық қатынастар – бұл ұлттық шаруашылық қызметтерінің нәтижелері мен өзара алмасуына қызмет ететін және дүниежүзілік шаруашылықтағы валюталардың қызмет етуі барысында қалыптасатын қоғамдық қатынастар жиынтығы. </w:t>
      </w:r>
    </w:p>
    <w:p w:rsidR="00A45BED" w:rsidRPr="00204354" w:rsidRDefault="00A45BED" w:rsidP="00A45BED">
      <w:pPr>
        <w:ind w:firstLine="720"/>
        <w:jc w:val="both"/>
        <w:rPr>
          <w:rFonts w:eastAsia="Calibri"/>
          <w:lang w:val="kk-KZ"/>
        </w:rPr>
      </w:pPr>
      <w:r w:rsidRPr="00204354">
        <w:rPr>
          <w:rFonts w:eastAsia="Calibri"/>
          <w:lang w:val="kk-KZ"/>
        </w:rPr>
        <w:t>Валюталық қатынастардың жекелеген элементтері – вексель ісі түрінде Ертедегі Грецияда пайда болған. Олардың келесі даму кезендері Лиондағы  вексель жәрменкелері  мен басқа да Орта ғасырлық Еуропадағы сауда орталықтары болды,  онда есеп айырысулар вексель арқылы жүргізіледі. Халықаралық қатынастардың одан әрі дамуы өндіргіш күштерінің өсуімен, дүниежүзілік нарықтардың құрылуымен, халықаралық еңбек бөлінісінің тереңдеуімен байланысты болды.</w:t>
      </w:r>
    </w:p>
    <w:p w:rsidR="00A45BED" w:rsidRPr="00204354" w:rsidRDefault="00A45BED" w:rsidP="00A45BED">
      <w:pPr>
        <w:ind w:firstLine="720"/>
        <w:jc w:val="both"/>
        <w:rPr>
          <w:rFonts w:eastAsia="Calibri"/>
          <w:lang w:val="kk-KZ"/>
        </w:rPr>
      </w:pPr>
      <w:r w:rsidRPr="00204354">
        <w:rPr>
          <w:rFonts w:eastAsia="Calibri"/>
          <w:lang w:val="kk-KZ"/>
        </w:rPr>
        <w:t>Халықаралық валюталық қатынастар материалдық өндіріс саласына, сондай-ақ бөлу, айырбас және тұтыну салаларына қатысты халықаралық экономикалық қатынастарға делдал болады.</w:t>
      </w:r>
    </w:p>
    <w:p w:rsidR="00A45BED" w:rsidRPr="00204354" w:rsidRDefault="00A45BED" w:rsidP="00A45BED">
      <w:pPr>
        <w:ind w:firstLine="720"/>
        <w:jc w:val="both"/>
        <w:rPr>
          <w:rFonts w:eastAsia="Calibri"/>
          <w:lang w:val="kk-KZ"/>
        </w:rPr>
      </w:pPr>
      <w:r w:rsidRPr="00204354">
        <w:rPr>
          <w:rFonts w:eastAsia="Calibri"/>
          <w:lang w:val="kk-KZ"/>
        </w:rPr>
        <w:t>Валюталық қатынастар жағдайы ұлттық және дүниежүзілік экономиканың дамуына, саяси жағдайға, елдер арасындағы күштердің арақатынасына тәуелді.</w:t>
      </w:r>
    </w:p>
    <w:p w:rsidR="00A45BED" w:rsidRPr="00204354" w:rsidRDefault="00A45BED" w:rsidP="00A45BED">
      <w:pPr>
        <w:tabs>
          <w:tab w:val="left" w:pos="540"/>
        </w:tabs>
        <w:ind w:left="-180" w:firstLine="360"/>
        <w:jc w:val="both"/>
        <w:rPr>
          <w:lang w:val="kk-KZ"/>
        </w:rPr>
      </w:pPr>
      <w:r w:rsidRPr="00204354">
        <w:rPr>
          <w:b/>
          <w:bCs/>
          <w:lang w:val="kk-KZ"/>
        </w:rPr>
        <w:t>Халықаралық валюталық қатынастар</w:t>
      </w:r>
      <w:r w:rsidRPr="00204354">
        <w:rPr>
          <w:lang w:val="kk-KZ"/>
        </w:rPr>
        <w:t> — </w:t>
      </w:r>
      <w:hyperlink r:id="rId5" w:tooltip="Ұлттық экономика" w:history="1">
        <w:r w:rsidRPr="00204354">
          <w:rPr>
            <w:lang w:val="kk-KZ"/>
          </w:rPr>
          <w:t>ұлттық шаруашылықтары</w:t>
        </w:r>
      </w:hyperlink>
      <w:r w:rsidRPr="00204354">
        <w:rPr>
          <w:lang w:val="kk-KZ"/>
        </w:rPr>
        <w:t> қызметтерінің нәтижесінен өзара қызмет ететін және әлемдік шаруашылықтағы валюталардың қызмет етуі барысында қалыптасатын қоғамдық қатынастар жиынтығы.</w:t>
      </w:r>
      <w:r>
        <w:rPr>
          <w:lang w:val="kk-KZ"/>
        </w:rPr>
        <w:t xml:space="preserve"> </w:t>
      </w:r>
      <w:hyperlink r:id="rId6" w:tooltip="Валюта" w:history="1">
        <w:r w:rsidRPr="00204354">
          <w:rPr>
            <w:lang w:val="kk-KZ"/>
          </w:rPr>
          <w:t>Валюталық</w:t>
        </w:r>
      </w:hyperlink>
      <w:r w:rsidRPr="00204354">
        <w:rPr>
          <w:lang w:val="kk-KZ"/>
        </w:rPr>
        <w:t> қатынастардың жекелеген элементгері ерте Грекияда және Ертедегі Римде вексель түрінде пайда болған. Келесі даму кезеңіне </w:t>
      </w:r>
      <w:hyperlink r:id="rId7" w:tooltip="Лион" w:history="1">
        <w:r w:rsidRPr="00204354">
          <w:rPr>
            <w:lang w:val="kk-KZ"/>
          </w:rPr>
          <w:t>Лиондағы</w:t>
        </w:r>
      </w:hyperlink>
      <w:r w:rsidRPr="00204354">
        <w:rPr>
          <w:lang w:val="kk-KZ"/>
        </w:rPr>
        <w:t> және </w:t>
      </w:r>
      <w:hyperlink r:id="rId8" w:tooltip="Еуропа" w:history="1">
        <w:r w:rsidRPr="00204354">
          <w:rPr>
            <w:lang w:val="kk-KZ"/>
          </w:rPr>
          <w:t>Батыс Еуропа</w:t>
        </w:r>
      </w:hyperlink>
      <w:r w:rsidRPr="00204354">
        <w:rPr>
          <w:lang w:val="kk-KZ"/>
        </w:rPr>
        <w:t> елдерінің басқа да сауда орталықтарында орта ғасырлық вексель жәрмеңкелері жатады. Мұнда аудармалы </w:t>
      </w:r>
      <w:hyperlink r:id="rId9" w:tooltip="Вексель" w:history="1">
        <w:r w:rsidRPr="00204354">
          <w:rPr>
            <w:lang w:val="kk-KZ"/>
          </w:rPr>
          <w:t>вексель</w:t>
        </w:r>
      </w:hyperlink>
      <w:r w:rsidRPr="00204354">
        <w:rPr>
          <w:lang w:val="kk-KZ"/>
        </w:rPr>
        <w:t> (</w:t>
      </w:r>
      <w:hyperlink r:id="rId10" w:tooltip="Тратта" w:history="1">
        <w:r w:rsidRPr="00204354">
          <w:rPr>
            <w:lang w:val="kk-KZ"/>
          </w:rPr>
          <w:t>тратта</w:t>
        </w:r>
      </w:hyperlink>
      <w:r w:rsidRPr="00204354">
        <w:rPr>
          <w:lang w:val="kk-KZ"/>
        </w:rPr>
        <w:t>) бойынша есеп айырысулар жүргізілген.</w:t>
      </w:r>
      <w:hyperlink r:id="rId11" w:tooltip="Феодализм" w:history="1">
        <w:r w:rsidRPr="00204354">
          <w:rPr>
            <w:lang w:val="kk-KZ"/>
          </w:rPr>
          <w:t>Феодализм</w:t>
        </w:r>
      </w:hyperlink>
      <w:r w:rsidRPr="00204354">
        <w:rPr>
          <w:lang w:val="kk-KZ"/>
        </w:rPr>
        <w:t> қарсаңында және өңдірістің капиталистік тәсілінің құрылуымен байланысты </w:t>
      </w:r>
      <w:hyperlink r:id="rId12" w:tooltip="Банк" w:history="1">
        <w:r w:rsidRPr="00204354">
          <w:rPr>
            <w:lang w:val="kk-KZ"/>
          </w:rPr>
          <w:t>банктер</w:t>
        </w:r>
      </w:hyperlink>
      <w:r w:rsidRPr="00204354">
        <w:rPr>
          <w:lang w:val="kk-KZ"/>
        </w:rPr>
        <w:t> арқылы халықаралық есеп айырысулар жүйелері дами түсті.</w:t>
      </w:r>
      <w:r>
        <w:rPr>
          <w:lang w:val="kk-KZ"/>
        </w:rPr>
        <w:t xml:space="preserve"> </w:t>
      </w:r>
      <w:r w:rsidRPr="00204354">
        <w:rPr>
          <w:lang w:val="kk-KZ"/>
        </w:rPr>
        <w:t>Халықаралық валюталық қатынастар халықаралық экономикалық қатынастарды жалғастырады. Валюталық қатынастардың жағдайы ұлттық және әлемдік </w:t>
      </w:r>
      <w:hyperlink r:id="rId13" w:tooltip="Экономика" w:history="1">
        <w:r w:rsidRPr="00204354">
          <w:rPr>
            <w:lang w:val="kk-KZ"/>
          </w:rPr>
          <w:t>экономиканың</w:t>
        </w:r>
      </w:hyperlink>
      <w:r w:rsidRPr="00204354">
        <w:rPr>
          <w:lang w:val="kk-KZ"/>
        </w:rPr>
        <w:t> дамуына, саяси тұрақтылыққа, елдер арасындағы күштердің шекті қатынасына тәуелді болып келеді. Сыртқы экономикалық байланыстарда, оның ішнде валюталык байланыстарда саясат пен экономика, </w:t>
      </w:r>
      <w:hyperlink r:id="rId14" w:tooltip="Дипломатия" w:history="1">
        <w:r w:rsidRPr="00204354">
          <w:rPr>
            <w:lang w:val="kk-KZ"/>
          </w:rPr>
          <w:t>дипломатия</w:t>
        </w:r>
      </w:hyperlink>
      <w:r w:rsidRPr="00204354">
        <w:rPr>
          <w:lang w:val="kk-KZ"/>
        </w:rPr>
        <w:t> мен </w:t>
      </w:r>
      <w:hyperlink r:id="rId15" w:tooltip="Коммерция (мұндай бет жоқ)" w:history="1">
        <w:r w:rsidRPr="00204354">
          <w:rPr>
            <w:lang w:val="kk-KZ"/>
          </w:rPr>
          <w:t>коммерция</w:t>
        </w:r>
      </w:hyperlink>
      <w:r w:rsidRPr="00204354">
        <w:rPr>
          <w:lang w:val="kk-KZ"/>
        </w:rPr>
        <w:t>, </w:t>
      </w:r>
      <w:hyperlink r:id="rId16" w:tooltip="Өнеркәсіп" w:history="1">
        <w:r w:rsidRPr="00204354">
          <w:rPr>
            <w:lang w:val="kk-KZ"/>
          </w:rPr>
          <w:t>өнеркәсіптік</w:t>
        </w:r>
      </w:hyperlink>
      <w:r w:rsidRPr="00204354">
        <w:rPr>
          <w:lang w:val="kk-KZ"/>
        </w:rPr>
        <w:t> өндіріс пен сауда бір-бірімен өзара бітісе байланысуы валюталық қатынастардың ұлттық және </w:t>
      </w:r>
      <w:hyperlink r:id="rId17" w:tooltip="Әлемдік шаруашылық" w:history="1">
        <w:r w:rsidRPr="00204354">
          <w:rPr>
            <w:lang w:val="kk-KZ"/>
          </w:rPr>
          <w:t>әлемдік шаруашылықтағы</w:t>
        </w:r>
      </w:hyperlink>
      <w:r w:rsidRPr="00204354">
        <w:rPr>
          <w:lang w:val="kk-KZ"/>
        </w:rPr>
        <w:t> орнының ерекшелігін көрсетеді.</w:t>
      </w:r>
      <w:r>
        <w:rPr>
          <w:lang w:val="kk-KZ"/>
        </w:rPr>
        <w:t xml:space="preserve"> </w:t>
      </w:r>
      <w:hyperlink r:id="rId18" w:tooltip="Капитал" w:history="1">
        <w:r w:rsidRPr="00204354">
          <w:rPr>
            <w:lang w:val="kk-KZ"/>
          </w:rPr>
          <w:t>Капиталдың</w:t>
        </w:r>
      </w:hyperlink>
      <w:r w:rsidRPr="00204354">
        <w:rPr>
          <w:lang w:val="kk-KZ"/>
        </w:rPr>
        <w:t> шеңбер айналысы үдерісінде ұлттық нарықтан әлемдік нарыкка қосылуы нәтижесінде ұлттық ақшалардың ішіндегі ақшалай капиталының бір белігі шетел валютасына айналады неме- се керісінше. Ол көріністі халықаралық есеп айырысуларда, валю- талық, несиелік және қаржылық операциялардың барысында байқауға болады.</w:t>
      </w:r>
      <w:r>
        <w:rPr>
          <w:lang w:val="kk-KZ"/>
        </w:rPr>
        <w:t xml:space="preserve"> </w:t>
      </w:r>
      <w:r w:rsidRPr="00204354">
        <w:rPr>
          <w:lang w:val="kk-KZ"/>
        </w:rPr>
        <w:t>Шаруашылықтың </w:t>
      </w:r>
      <w:hyperlink r:id="rId19" w:tooltip="Интернационализация (мұндай бет жоқ)" w:history="1">
        <w:r w:rsidRPr="00204354">
          <w:rPr>
            <w:lang w:val="kk-KZ"/>
          </w:rPr>
          <w:t>интернационализациялануы</w:t>
        </w:r>
      </w:hyperlink>
      <w:r w:rsidRPr="00204354">
        <w:rPr>
          <w:lang w:val="kk-KZ"/>
        </w:rPr>
        <w:t> жағдайында ұдайы өндірістің сыртқы факторларға: </w:t>
      </w:r>
      <w:r w:rsidRPr="00204354">
        <w:rPr>
          <w:i/>
          <w:iCs/>
          <w:lang w:val="kk-KZ"/>
        </w:rPr>
        <w:t>әлемдік өндіріс динамикасы, шетелдік ғылым мен техника деңгейіне, халықаралық сауданын, дамуына, шетел капиталына ағымына арта түседі.</w:t>
      </w:r>
      <w:r w:rsidRPr="00204354">
        <w:rPr>
          <w:lang w:val="kk-KZ"/>
        </w:rPr>
        <w:t> Сондықтан да, бұл валюталық қатынастар мен ұдайы өндірістің арасында тікелей және кері байланыстың болатынын көрсетеді.</w:t>
      </w:r>
      <w:r>
        <w:rPr>
          <w:lang w:val="kk-KZ"/>
        </w:rPr>
        <w:t xml:space="preserve"> </w:t>
      </w:r>
      <w:r w:rsidRPr="00204354">
        <w:rPr>
          <w:lang w:val="kk-KZ"/>
        </w:rPr>
        <w:t>Халықаралық валюталық қатынастар тұрақсыздығы мен валюталық дағдарыс ұдайы әндіріс үдерісіне кері әсерін тигізеді.</w:t>
      </w:r>
      <w:r>
        <w:rPr>
          <w:lang w:val="kk-KZ"/>
        </w:rPr>
        <w:t xml:space="preserve"> </w:t>
      </w:r>
      <w:r w:rsidRPr="00204354">
        <w:rPr>
          <w:lang w:val="kk-KZ"/>
        </w:rPr>
        <w:t>Шаруашылық байланыстардың интернационализациялануы негізінде халықаралық валюталық қатынастар біртіндеп бір формаларға ие болады.</w:t>
      </w:r>
    </w:p>
    <w:p w:rsidR="00A45BED" w:rsidRPr="00204354" w:rsidRDefault="00A45BED" w:rsidP="00A45BED">
      <w:pPr>
        <w:jc w:val="both"/>
        <w:rPr>
          <w:lang w:val="kk-KZ"/>
        </w:rPr>
      </w:pPr>
      <w:r w:rsidRPr="00204354">
        <w:rPr>
          <w:lang w:val="kk-KZ"/>
        </w:rPr>
        <w:t>Валюталық жүйе — ұлттық заңдылықтармен немесе мемлекет аралық келісімшарттармен бекітілетін валюталык, қатынастарды ұйымдастыру және реттеу нысаны.</w:t>
      </w:r>
    </w:p>
    <w:p w:rsidR="00A45BED" w:rsidRPr="00204354" w:rsidRDefault="00A45BED" w:rsidP="00A45BED">
      <w:pPr>
        <w:jc w:val="both"/>
        <w:rPr>
          <w:lang w:val="kk-KZ"/>
        </w:rPr>
      </w:pPr>
      <w:r w:rsidRPr="00204354">
        <w:rPr>
          <w:lang w:val="kk-KZ"/>
        </w:rPr>
        <w:t>Валюталық жүйелер үш түрге бөлінеді:</w:t>
      </w:r>
    </w:p>
    <w:p w:rsidR="00A45BED" w:rsidRPr="00204354" w:rsidRDefault="00A45BED" w:rsidP="00A45BED">
      <w:pPr>
        <w:numPr>
          <w:ilvl w:val="0"/>
          <w:numId w:val="17"/>
        </w:numPr>
        <w:spacing w:after="0" w:line="240" w:lineRule="auto"/>
        <w:ind w:left="384"/>
        <w:jc w:val="both"/>
      </w:pPr>
      <w:r w:rsidRPr="00204354">
        <w:t>Ұлттық валюталық жүйе;</w:t>
      </w:r>
    </w:p>
    <w:p w:rsidR="00A45BED" w:rsidRPr="00204354" w:rsidRDefault="00A45BED" w:rsidP="00A45BED">
      <w:pPr>
        <w:numPr>
          <w:ilvl w:val="0"/>
          <w:numId w:val="17"/>
        </w:numPr>
        <w:spacing w:after="0" w:line="240" w:lineRule="auto"/>
        <w:ind w:left="384"/>
        <w:jc w:val="both"/>
      </w:pPr>
      <w:r w:rsidRPr="00204354">
        <w:t>Дуниежүзілік валюталық жүйе;</w:t>
      </w:r>
    </w:p>
    <w:p w:rsidR="00A45BED" w:rsidRPr="00204354" w:rsidRDefault="00A45BED" w:rsidP="00A45BED">
      <w:pPr>
        <w:numPr>
          <w:ilvl w:val="0"/>
          <w:numId w:val="17"/>
        </w:numPr>
        <w:spacing w:after="0" w:line="240" w:lineRule="auto"/>
        <w:ind w:left="384"/>
        <w:jc w:val="both"/>
      </w:pPr>
      <w:r w:rsidRPr="00204354">
        <w:t>Аймақтық немесе мемлекетаралық валюталық жүйе.</w:t>
      </w:r>
    </w:p>
    <w:p w:rsidR="00A45BED" w:rsidRPr="00204354" w:rsidRDefault="00A45BED" w:rsidP="00A45BED">
      <w:pPr>
        <w:jc w:val="both"/>
      </w:pPr>
      <w:r w:rsidRPr="00204354">
        <w:t>Тарихта, ұлттық валюталық жүйе ең бірінші қалыптаскан.</w:t>
      </w:r>
    </w:p>
    <w:p w:rsidR="00A45BED" w:rsidRPr="00204354" w:rsidRDefault="00A45BED" w:rsidP="00A45BED">
      <w:pPr>
        <w:jc w:val="both"/>
      </w:pPr>
      <w:r w:rsidRPr="00204354">
        <w:rPr>
          <w:i/>
          <w:iCs/>
        </w:rPr>
        <w:t>Ұлттық валюталық жүйе</w:t>
      </w:r>
      <w:r w:rsidRPr="00204354">
        <w:t>—халықаралық төлем айналымын жүзеге асыратын, ұдайы өндіріс үдерісіне қажетті валюталық ресурсты құрайтын және оны пайдалануға көмектесетін экономикалық қатынастар жиынтығын білдіреді.</w:t>
      </w:r>
      <w:r w:rsidRPr="00E77D9D">
        <w:t xml:space="preserve"> </w:t>
      </w:r>
      <w:r w:rsidRPr="00204354">
        <w:t>Ұлттық валюталық жүйе - елдің ақша жүйесінің бір бөлігі. Оның ерекшеліктері елдің құрамдас экономикасының-және сыртқы экономикалық байланыстардың даму дәрежесі мен жағдайына байланысты анықталады.</w:t>
      </w:r>
      <w:r w:rsidRPr="00E77D9D">
        <w:t xml:space="preserve"> </w:t>
      </w:r>
      <w:r w:rsidRPr="00204354">
        <w:t>Ұлттық валюталық жүйе дүниежүзілік валюталық жүйемен тығыз байланысты. Дүниежүзілік валюталық жүйе </w:t>
      </w:r>
      <w:hyperlink r:id="rId20" w:tooltip="19 ғ." w:history="1">
        <w:r w:rsidRPr="00204354">
          <w:t>XIX ғасырдың</w:t>
        </w:r>
      </w:hyperlink>
      <w:r w:rsidRPr="00204354">
        <w:t> ортасына таман құрылған.</w:t>
      </w:r>
      <w:r w:rsidRPr="00E77D9D">
        <w:t xml:space="preserve"> </w:t>
      </w:r>
      <w:r w:rsidRPr="00204354">
        <w:t>Дүниежузілік валюталық жүйе — бұл халықаралық несие-қаржы институттары мен валюталық құралдардың қызмет етуін қамтамасыз ететін халықаралық келісімшарттар мен мемлекетаралық құқықтық нормалар кешенін қамтыды.</w:t>
      </w:r>
      <w:r w:rsidRPr="00E77D9D">
        <w:t xml:space="preserve"> </w:t>
      </w:r>
      <w:r w:rsidRPr="00204354">
        <w:t xml:space="preserve">Дүниежүзілік валюталық жүйелердің қызмет ету сипаты мен тұрақтылығы дүниежүзілік шаруашылықтың құрылымдылық кағидаларының сәйкес келуі дәрежесіне және алдыңғы қатарлы елдердің мүдделеріне байланысты болып келеді.Ұлттық және дүниежүзілік валюталык </w:t>
      </w:r>
      <w:r w:rsidRPr="00204354">
        <w:lastRenderedPageBreak/>
        <w:t>жүйелер арасындағы байланыс пен айырмашылықтары олардың негізгі элементтерінен көрінеді.</w:t>
      </w:r>
      <w:r w:rsidRPr="00E77D9D">
        <w:t xml:space="preserve"> </w:t>
      </w:r>
      <w:r w:rsidRPr="00204354">
        <w:t>Аумақтық валюталық жүйе өнеркәсібі дамыған елдердегі әлемдік валюталық жүйе төңірегінде құрылады. Мысалы, Еуропалық валюталық жүйе (ЕВЖ) — бұл Еуропалық қоғамдастыққа мүше елдердің валюта аумағында ұйымдастырылу — экономикалық нысанындағы қатынастарды білдіреді.</w:t>
      </w:r>
      <w:r w:rsidRPr="00E77D9D">
        <w:t xml:space="preserve"> </w:t>
      </w:r>
      <w:r w:rsidRPr="00204354">
        <w:t>Мұндағы, </w:t>
      </w:r>
      <w:hyperlink r:id="rId21" w:tooltip="Валюталық паритет (мұндай бет жоқ)" w:history="1">
        <w:r w:rsidRPr="00204354">
          <w:t>валюталық паритет</w:t>
        </w:r>
      </w:hyperlink>
      <w:r w:rsidRPr="00204354">
        <w:t>— валюталық бағамның негізі болып табылатын заңды тәртіпте белгіленетін екі валюта арасындагы шекті қатынасы.</w:t>
      </w:r>
      <w:r w:rsidRPr="00E77D9D">
        <w:t xml:space="preserve"> </w:t>
      </w:r>
      <w:r w:rsidRPr="00204354">
        <w:t>ХВҚ</w:t>
      </w:r>
      <w:r w:rsidRPr="00E77D9D">
        <w:t xml:space="preserve"> </w:t>
      </w:r>
      <w:r w:rsidRPr="00204354">
        <w:t>жарғысы</w:t>
      </w:r>
      <w:r w:rsidRPr="00E77D9D">
        <w:t xml:space="preserve"> </w:t>
      </w:r>
      <w:r w:rsidRPr="00204354">
        <w:t>бойынша</w:t>
      </w:r>
      <w:r w:rsidRPr="00E77D9D">
        <w:t xml:space="preserve"> </w:t>
      </w:r>
      <w:r w:rsidRPr="00204354">
        <w:t>валюталық</w:t>
      </w:r>
      <w:r w:rsidRPr="00E77D9D">
        <w:t xml:space="preserve"> </w:t>
      </w:r>
      <w:r w:rsidRPr="00204354">
        <w:t>паритет</w:t>
      </w:r>
      <w:r w:rsidRPr="00E77D9D">
        <w:t xml:space="preserve"> </w:t>
      </w:r>
      <w:r w:rsidRPr="00204354">
        <w:t>СДР</w:t>
      </w:r>
      <w:r w:rsidRPr="00E77D9D">
        <w:t xml:space="preserve"> </w:t>
      </w:r>
      <w:r w:rsidRPr="00204354">
        <w:t>негізінде</w:t>
      </w:r>
      <w:r w:rsidRPr="00E77D9D">
        <w:t xml:space="preserve"> (</w:t>
      </w:r>
      <w:r w:rsidRPr="00204354">
        <w:t>арнайы</w:t>
      </w:r>
      <w:r w:rsidRPr="00E77D9D">
        <w:t xml:space="preserve"> </w:t>
      </w:r>
      <w:r w:rsidRPr="00204354">
        <w:t>қарыз</w:t>
      </w:r>
      <w:r w:rsidRPr="00E77D9D">
        <w:t xml:space="preserve"> </w:t>
      </w:r>
      <w:r w:rsidRPr="00204354">
        <w:t>алу</w:t>
      </w:r>
      <w:r w:rsidRPr="00E77D9D">
        <w:t xml:space="preserve"> </w:t>
      </w:r>
      <w:r w:rsidRPr="00204354">
        <w:t>құқығы</w:t>
      </w:r>
      <w:r w:rsidRPr="00E77D9D">
        <w:t xml:space="preserve">) </w:t>
      </w:r>
      <w:r w:rsidRPr="00204354">
        <w:t>белгіленеді</w:t>
      </w:r>
      <w:r w:rsidRPr="00E77D9D">
        <w:t xml:space="preserve">. </w:t>
      </w:r>
      <w:r w:rsidRPr="00204354">
        <w:t>Егер де, ұлттық валюталық жүйе, ұлттық валютаға, яғни елдің ақша бірлігіне негізделсе, ал дүниежүзілік валюталық жүйе — бір немесе бірнеше резервтік валюталарға немесе халықаралық есептеу бірліктеріне негізделеді.</w:t>
      </w:r>
    </w:p>
    <w:p w:rsidR="00A45BED" w:rsidRPr="00A45BED" w:rsidRDefault="00A45BED" w:rsidP="00A45BED">
      <w:pPr>
        <w:ind w:firstLine="708"/>
        <w:jc w:val="both"/>
      </w:pPr>
      <w:r w:rsidRPr="00204354">
        <w:t>Резервтік</w:t>
      </w:r>
      <w:r w:rsidRPr="00A45BED">
        <w:t xml:space="preserve"> </w:t>
      </w:r>
      <w:r w:rsidRPr="00204354">
        <w:t>валюта</w:t>
      </w:r>
      <w:r w:rsidRPr="00A45BED">
        <w:t xml:space="preserve"> — </w:t>
      </w:r>
      <w:r w:rsidRPr="00204354">
        <w:t>бұл</w:t>
      </w:r>
      <w:r w:rsidRPr="00A45BED">
        <w:t xml:space="preserve"> </w:t>
      </w:r>
      <w:r w:rsidRPr="00204354">
        <w:t>басқа</w:t>
      </w:r>
      <w:r w:rsidRPr="00A45BED">
        <w:t xml:space="preserve"> </w:t>
      </w:r>
      <w:r w:rsidRPr="00204354">
        <w:t>елдер</w:t>
      </w:r>
      <w:r w:rsidRPr="00A45BED">
        <w:t xml:space="preserve"> </w:t>
      </w:r>
      <w:r w:rsidRPr="00204354">
        <w:t>үшін</w:t>
      </w:r>
      <w:r w:rsidRPr="00A45BED">
        <w:t xml:space="preserve"> </w:t>
      </w:r>
      <w:r w:rsidRPr="00204354">
        <w:t>валюталық</w:t>
      </w:r>
      <w:r w:rsidRPr="00A45BED">
        <w:t xml:space="preserve"> </w:t>
      </w:r>
      <w:r w:rsidRPr="00204354">
        <w:t>паритет</w:t>
      </w:r>
      <w:r w:rsidRPr="00A45BED">
        <w:t xml:space="preserve"> </w:t>
      </w:r>
      <w:r w:rsidRPr="00204354">
        <w:t>пен</w:t>
      </w:r>
      <w:r w:rsidRPr="00A45BED">
        <w:t xml:space="preserve"> </w:t>
      </w:r>
      <w:r w:rsidRPr="00204354">
        <w:t>валюталық</w:t>
      </w:r>
      <w:r w:rsidRPr="00A45BED">
        <w:t xml:space="preserve"> </w:t>
      </w:r>
      <w:r w:rsidRPr="00204354">
        <w:t>багшды</w:t>
      </w:r>
      <w:r w:rsidRPr="00A45BED">
        <w:t xml:space="preserve"> </w:t>
      </w:r>
      <w:r w:rsidRPr="00204354">
        <w:t>анықтауда</w:t>
      </w:r>
      <w:r w:rsidRPr="00A45BED">
        <w:t xml:space="preserve"> </w:t>
      </w:r>
      <w:r w:rsidRPr="00204354">
        <w:t>негіз</w:t>
      </w:r>
      <w:r w:rsidRPr="00A45BED">
        <w:t xml:space="preserve"> </w:t>
      </w:r>
      <w:r w:rsidRPr="00204354">
        <w:t>ретінде</w:t>
      </w:r>
      <w:r w:rsidRPr="00A45BED">
        <w:t xml:space="preserve"> </w:t>
      </w:r>
      <w:r w:rsidRPr="00204354">
        <w:t>қызмет</w:t>
      </w:r>
      <w:r w:rsidRPr="00A45BED">
        <w:t xml:space="preserve"> </w:t>
      </w:r>
      <w:r w:rsidRPr="00204354">
        <w:t>ететін</w:t>
      </w:r>
      <w:r w:rsidRPr="00A45BED">
        <w:t xml:space="preserve"> </w:t>
      </w:r>
      <w:r w:rsidRPr="00204354">
        <w:t>және</w:t>
      </w:r>
      <w:r w:rsidRPr="00A45BED">
        <w:t xml:space="preserve"> </w:t>
      </w:r>
      <w:r w:rsidRPr="00204354">
        <w:t>валюталар</w:t>
      </w:r>
      <w:r w:rsidRPr="00A45BED">
        <w:t xml:space="preserve"> </w:t>
      </w:r>
      <w:r w:rsidRPr="00204354">
        <w:t>бағамын</w:t>
      </w:r>
      <w:r w:rsidRPr="00A45BED">
        <w:t xml:space="preserve"> </w:t>
      </w:r>
      <w:r w:rsidRPr="00204354">
        <w:t>реттеу</w:t>
      </w:r>
      <w:r w:rsidRPr="00A45BED">
        <w:t xml:space="preserve"> </w:t>
      </w:r>
      <w:r w:rsidRPr="00204354">
        <w:t>мақсатында</w:t>
      </w:r>
      <w:r w:rsidRPr="00A45BED">
        <w:t xml:space="preserve"> </w:t>
      </w:r>
      <w:r w:rsidRPr="00204354">
        <w:t>валюталық</w:t>
      </w:r>
      <w:r w:rsidRPr="00A45BED">
        <w:t xml:space="preserve"> </w:t>
      </w:r>
      <w:r w:rsidRPr="00204354">
        <w:t>интервенция</w:t>
      </w:r>
      <w:r w:rsidRPr="00A45BED">
        <w:t xml:space="preserve"> </w:t>
      </w:r>
      <w:r w:rsidRPr="00204354">
        <w:t>жүргізуде</w:t>
      </w:r>
      <w:r w:rsidRPr="00A45BED">
        <w:t xml:space="preserve"> </w:t>
      </w:r>
      <w:r w:rsidRPr="00204354">
        <w:t>пайдаланылатын</w:t>
      </w:r>
      <w:r w:rsidRPr="00A45BED">
        <w:t xml:space="preserve"> </w:t>
      </w:r>
      <w:r w:rsidRPr="00204354">
        <w:t>халықаралық</w:t>
      </w:r>
      <w:r w:rsidRPr="00A45BED">
        <w:t xml:space="preserve"> </w:t>
      </w:r>
      <w:r w:rsidRPr="00204354">
        <w:t>төлем</w:t>
      </w:r>
      <w:r w:rsidRPr="00A45BED">
        <w:t xml:space="preserve"> </w:t>
      </w:r>
      <w:r w:rsidRPr="00204354">
        <w:t>және</w:t>
      </w:r>
      <w:r w:rsidRPr="00A45BED">
        <w:t xml:space="preserve"> </w:t>
      </w:r>
      <w:r w:rsidRPr="00204354">
        <w:t>резерв</w:t>
      </w:r>
      <w:r w:rsidRPr="00A45BED">
        <w:t xml:space="preserve"> </w:t>
      </w:r>
      <w:r w:rsidRPr="00204354">
        <w:t>құралы</w:t>
      </w:r>
      <w:r w:rsidRPr="00A45BED">
        <w:t xml:space="preserve"> </w:t>
      </w:r>
      <w:r w:rsidRPr="00204354">
        <w:t>қызметін</w:t>
      </w:r>
      <w:r w:rsidRPr="00A45BED">
        <w:t xml:space="preserve"> </w:t>
      </w:r>
      <w:r w:rsidRPr="00204354">
        <w:t>атқаратын</w:t>
      </w:r>
      <w:r w:rsidRPr="00A45BED">
        <w:t xml:space="preserve">, </w:t>
      </w:r>
      <w:r w:rsidRPr="00204354">
        <w:t>әлемнің</w:t>
      </w:r>
      <w:r w:rsidRPr="00A45BED">
        <w:t xml:space="preserve"> </w:t>
      </w:r>
      <w:r w:rsidRPr="00204354">
        <w:t>алдыңғы</w:t>
      </w:r>
      <w:r w:rsidRPr="00A45BED">
        <w:t xml:space="preserve"> </w:t>
      </w:r>
      <w:r w:rsidRPr="00204354">
        <w:t>қатарлы</w:t>
      </w:r>
      <w:r w:rsidRPr="00A45BED">
        <w:t xml:space="preserve"> </w:t>
      </w:r>
      <w:r w:rsidRPr="00204354">
        <w:t>елдерінің</w:t>
      </w:r>
      <w:r w:rsidRPr="00A45BED">
        <w:t xml:space="preserve"> </w:t>
      </w:r>
      <w:r w:rsidRPr="00204354">
        <w:t>еркін</w:t>
      </w:r>
      <w:r w:rsidRPr="00A45BED">
        <w:t xml:space="preserve"> </w:t>
      </w:r>
      <w:r w:rsidRPr="00204354">
        <w:t>ауыстырылатын</w:t>
      </w:r>
      <w:r w:rsidRPr="00A45BED">
        <w:t xml:space="preserve"> </w:t>
      </w:r>
      <w:r w:rsidRPr="00204354">
        <w:t>ұлттық</w:t>
      </w:r>
      <w:r w:rsidRPr="00A45BED">
        <w:t xml:space="preserve"> </w:t>
      </w:r>
      <w:r w:rsidRPr="00204354">
        <w:t>валюталары</w:t>
      </w:r>
      <w:r w:rsidRPr="00A45BED">
        <w:t>.</w:t>
      </w:r>
    </w:p>
    <w:p w:rsidR="00A45BED" w:rsidRPr="00204354" w:rsidRDefault="00CB47FA" w:rsidP="00A45BED">
      <w:pPr>
        <w:jc w:val="both"/>
      </w:pPr>
      <w:hyperlink r:id="rId22" w:tooltip="Валюта" w:history="1">
        <w:r w:rsidR="00A45BED" w:rsidRPr="00204354">
          <w:t>Валюта</w:t>
        </w:r>
      </w:hyperlink>
      <w:r w:rsidR="00A45BED" w:rsidRPr="00204354">
        <w:t> — бұл біріншіден, сол елдің ақша бірлігі; екіншіден, шетел мешекеттерінің ақша белгілері; үшіншіден, халықаралық есептесу бірліктері және төлем құралы (СДР, еуро.).</w:t>
      </w:r>
    </w:p>
    <w:p w:rsidR="00A45BED" w:rsidRPr="00204354" w:rsidRDefault="00A45BED" w:rsidP="00A45BED">
      <w:pPr>
        <w:jc w:val="both"/>
      </w:pPr>
      <w:r w:rsidRPr="00204354">
        <w:rPr>
          <w:i/>
          <w:iCs/>
        </w:rPr>
        <w:t>Валюталық бағам</w:t>
      </w:r>
      <w:r w:rsidRPr="00204354">
        <w:t> — бір елдің ақша бірлігінің екінші бір елдің ақша бірлігіне қатысты бейнеленетін бағасы.</w:t>
      </w:r>
    </w:p>
    <w:p w:rsidR="00A45BED" w:rsidRPr="00204354" w:rsidRDefault="00A45BED" w:rsidP="00A45BED">
      <w:pPr>
        <w:jc w:val="both"/>
      </w:pPr>
      <w:r w:rsidRPr="00204354">
        <w:t>Валюталық бағамның қажеттігі:</w:t>
      </w:r>
    </w:p>
    <w:p w:rsidR="00A45BED" w:rsidRPr="00204354" w:rsidRDefault="00A45BED" w:rsidP="00A45BED">
      <w:pPr>
        <w:numPr>
          <w:ilvl w:val="0"/>
          <w:numId w:val="18"/>
        </w:numPr>
        <w:spacing w:after="0" w:line="240" w:lineRule="auto"/>
        <w:ind w:left="768"/>
        <w:jc w:val="both"/>
      </w:pPr>
      <w:r w:rsidRPr="00204354">
        <w:t>тауарлар мен қызметтермен сауда-саттықта, капиталдар мен несиелер қозғалысы барысында өзара валюталарды айырбастайды. Импортер ұлттық валютасын шетелден тауар алғаны үшін шетел валютасына ауыстырады.</w:t>
      </w:r>
    </w:p>
    <w:p w:rsidR="00A45BED" w:rsidRPr="00204354" w:rsidRDefault="00A45BED" w:rsidP="00A45BED">
      <w:pPr>
        <w:numPr>
          <w:ilvl w:val="0"/>
          <w:numId w:val="18"/>
        </w:numPr>
        <w:spacing w:after="0" w:line="240" w:lineRule="auto"/>
        <w:ind w:left="768"/>
        <w:jc w:val="both"/>
      </w:pPr>
      <w:r w:rsidRPr="00204354">
        <w:t>дүниежүзілік және ұлттық нарықтағы бағаларды, сол сияқты әр елдің құндык көрсеткіштерін салыстыруға;</w:t>
      </w:r>
    </w:p>
    <w:p w:rsidR="00A45BED" w:rsidRPr="00204354" w:rsidRDefault="00A45BED" w:rsidP="00A45BED">
      <w:pPr>
        <w:numPr>
          <w:ilvl w:val="0"/>
          <w:numId w:val="18"/>
        </w:numPr>
        <w:spacing w:after="0" w:line="240" w:lineRule="auto"/>
        <w:ind w:left="768"/>
        <w:jc w:val="both"/>
      </w:pPr>
      <w:r w:rsidRPr="00204354">
        <w:t>фирмалардың және банктердің шетел валютасындағы шоттарын үздіксіз қайта бағалап отыруға;</w:t>
      </w:r>
    </w:p>
    <w:p w:rsidR="00A45BED" w:rsidRPr="00204354" w:rsidRDefault="00A45BED" w:rsidP="00A45BED">
      <w:pPr>
        <w:jc w:val="both"/>
      </w:pPr>
      <w:r w:rsidRPr="00204354">
        <w:t>Валюталық бағамға әсер ететін факторлар ықпал етеді:</w:t>
      </w:r>
    </w:p>
    <w:p w:rsidR="00A45BED" w:rsidRPr="00204354" w:rsidRDefault="00CB47FA" w:rsidP="00A45BED">
      <w:pPr>
        <w:ind w:left="24"/>
        <w:jc w:val="both"/>
      </w:pPr>
      <w:hyperlink r:id="rId23" w:tooltip="Инфляция" w:history="1">
        <w:r w:rsidR="00A45BED" w:rsidRPr="00204354">
          <w:t>Инфляция</w:t>
        </w:r>
      </w:hyperlink>
      <w:r w:rsidR="00A45BED" w:rsidRPr="00204354">
        <w:t> қарқыны. Инфляция қаншалықты жоғары болса ол елдің валютасының бағамы төмен болады. Ақшаның инфляциялық құнсыздануы, ол ел валютасының төлем қабілеттігін және басқа елдің валютасына қатысты бағамын төмендетеді.</w:t>
      </w:r>
      <w:r w:rsidR="00A45BED" w:rsidRPr="00E77D9D">
        <w:t xml:space="preserve"> </w:t>
      </w:r>
      <w:r w:rsidR="00A45BED" w:rsidRPr="00204354">
        <w:t xml:space="preserve">Төлем балансының жағдайы. Егер де төлем </w:t>
      </w:r>
      <w:r w:rsidR="00A45BED" w:rsidRPr="00204354">
        <w:lastRenderedPageBreak/>
        <w:t>балансынының жағдайы активті болса, онда шетелдік борышқорлар жақтан ұлттық валютаға сүраныс өсіп, үлттық валютаның курсын жоғарылатуға</w:t>
      </w:r>
    </w:p>
    <w:p w:rsidR="00A45BED" w:rsidRPr="00E77D9D" w:rsidRDefault="00A45BED" w:rsidP="00A45BED">
      <w:pPr>
        <w:jc w:val="both"/>
      </w:pPr>
      <w:r w:rsidRPr="00204354">
        <w:t>мүмкіндік береді, ал пассивтік болса, борышкорлар оларды өздерінің сыртқы міндеттемелерін етеу үшін шетел валютасына сатып, ұлттық валюта бағамын темендетеді.</w:t>
      </w:r>
      <w:r w:rsidRPr="00E77D9D">
        <w:t xml:space="preserve"> </w:t>
      </w:r>
      <w:r w:rsidRPr="00204354">
        <w:t>Әр елдегі пайыз мөлшерлемесіндегі айырма. Бұл фактордың валюталық бағамға әсері екі жағдаймен болады:</w:t>
      </w:r>
      <w:r w:rsidRPr="00E77D9D">
        <w:t xml:space="preserve"> </w:t>
      </w:r>
      <w:r w:rsidRPr="00204354">
        <w:t>Елдегі пайыз мөлшерлемесіндегі өзгерістер, капиталдың халықаралық қозғалысына, ең алдымен қысқа мерзімді қозғалысына әсер етеді. Шын мәнісінде пайыз мөлшерлемесінің өсуі, шетел капиталының ішке ағылуын ынталандырып, ал оның төмендеуі ұлттық капиталдың шетелге шығуына</w:t>
      </w:r>
      <w:r w:rsidRPr="00E77D9D">
        <w:t xml:space="preserve"> </w:t>
      </w:r>
      <w:r w:rsidRPr="00204354">
        <w:t>жол береді;</w:t>
      </w:r>
      <w:r w:rsidRPr="00E77D9D">
        <w:t xml:space="preserve"> </w:t>
      </w:r>
      <w:r w:rsidRPr="00204354">
        <w:t>пайыз</w:t>
      </w:r>
      <w:r w:rsidRPr="00E77D9D">
        <w:t xml:space="preserve"> </w:t>
      </w:r>
      <w:r w:rsidRPr="00204354">
        <w:t>мөлшерлемесі</w:t>
      </w:r>
      <w:r w:rsidRPr="00E77D9D">
        <w:t xml:space="preserve"> </w:t>
      </w:r>
      <w:r w:rsidRPr="00204354">
        <w:t>валюталық</w:t>
      </w:r>
      <w:r w:rsidRPr="00E77D9D">
        <w:t xml:space="preserve"> </w:t>
      </w:r>
      <w:r w:rsidRPr="00204354">
        <w:t>нарықтағы</w:t>
      </w:r>
      <w:r w:rsidRPr="00E77D9D">
        <w:t xml:space="preserve"> </w:t>
      </w:r>
      <w:r w:rsidRPr="00204354">
        <w:t>операцияларға</w:t>
      </w:r>
      <w:r w:rsidRPr="00E77D9D">
        <w:t xml:space="preserve"> </w:t>
      </w:r>
      <w:r w:rsidRPr="00204354">
        <w:t>және</w:t>
      </w:r>
      <w:r w:rsidRPr="00E77D9D">
        <w:t xml:space="preserve"> </w:t>
      </w:r>
      <w:r w:rsidRPr="00204354">
        <w:t>ссуданың</w:t>
      </w:r>
      <w:r w:rsidRPr="00E77D9D">
        <w:t xml:space="preserve"> </w:t>
      </w:r>
      <w:r w:rsidRPr="00204354">
        <w:t>капиталдар</w:t>
      </w:r>
      <w:r w:rsidRPr="00E77D9D">
        <w:t xml:space="preserve"> </w:t>
      </w:r>
      <w:r w:rsidRPr="00204354">
        <w:t>нарығына</w:t>
      </w:r>
      <w:r w:rsidRPr="00E77D9D">
        <w:t xml:space="preserve"> </w:t>
      </w:r>
      <w:r w:rsidRPr="00204354">
        <w:t>әсер</w:t>
      </w:r>
      <w:r w:rsidRPr="00E77D9D">
        <w:t xml:space="preserve"> </w:t>
      </w:r>
      <w:r w:rsidRPr="00204354">
        <w:t>етеді</w:t>
      </w:r>
      <w:r w:rsidRPr="00E77D9D">
        <w:t xml:space="preserve">, </w:t>
      </w:r>
      <w:r w:rsidRPr="00204354">
        <w:t>яғни</w:t>
      </w:r>
      <w:r w:rsidRPr="00E77D9D">
        <w:t xml:space="preserve">, </w:t>
      </w:r>
      <w:r w:rsidRPr="00204354">
        <w:t>шетелден</w:t>
      </w:r>
      <w:r w:rsidRPr="00E77D9D">
        <w:t xml:space="preserve"> </w:t>
      </w:r>
      <w:r w:rsidRPr="00204354">
        <w:t>арзан</w:t>
      </w:r>
      <w:r w:rsidRPr="00E77D9D">
        <w:t xml:space="preserve"> </w:t>
      </w:r>
      <w:r w:rsidRPr="00204354">
        <w:t>несие</w:t>
      </w:r>
      <w:r w:rsidRPr="00E77D9D">
        <w:t xml:space="preserve"> </w:t>
      </w:r>
      <w:r w:rsidRPr="00204354">
        <w:t>алып</w:t>
      </w:r>
      <w:r w:rsidRPr="00E77D9D">
        <w:t xml:space="preserve">, </w:t>
      </w:r>
      <w:r w:rsidRPr="00204354">
        <w:t>оны</w:t>
      </w:r>
      <w:r w:rsidRPr="00E77D9D">
        <w:t xml:space="preserve"> </w:t>
      </w:r>
      <w:r w:rsidRPr="00204354">
        <w:t>ішкі</w:t>
      </w:r>
      <w:r w:rsidRPr="00E77D9D">
        <w:t xml:space="preserve"> </w:t>
      </w:r>
      <w:r w:rsidRPr="00204354">
        <w:t>нарықка</w:t>
      </w:r>
      <w:r w:rsidRPr="00E77D9D">
        <w:t xml:space="preserve"> </w:t>
      </w:r>
      <w:r w:rsidRPr="00204354">
        <w:t>орналастырады</w:t>
      </w:r>
      <w:r w:rsidRPr="00E77D9D">
        <w:t xml:space="preserve">. </w:t>
      </w:r>
      <w:r w:rsidRPr="00204354">
        <w:t>Валюталық нарықтар қызметі мен алып-сатарлық валюталық операциялар. Егер қандайда бір валюта бағамы түсетін болса, оны банктер тез арада тұрақты валютаға сатуға тырысады.</w:t>
      </w:r>
      <w:r w:rsidRPr="00E77D9D">
        <w:t xml:space="preserve"> </w:t>
      </w:r>
      <w:r w:rsidRPr="00204354">
        <w:t>Белгілі бір валютаның Еуронарықта және халықаралық есеп айырысуда пайдалану дәрежесі. Мысалға: Еуробанктер 60—70% операцияларын </w:t>
      </w:r>
      <w:hyperlink r:id="rId24" w:tooltip="АҚШ" w:history="1">
        <w:r w:rsidRPr="00204354">
          <w:t>АҚШ</w:t>
        </w:r>
      </w:hyperlink>
      <w:r w:rsidRPr="00204354">
        <w:t> ($) долларында жасағандықтан, оған деген сұраныс пен ұсыныс ауқымы анықталады.</w:t>
      </w:r>
      <w:r w:rsidRPr="00E77D9D">
        <w:t xml:space="preserve"> </w:t>
      </w:r>
      <w:r w:rsidRPr="00204354">
        <w:t>Халықаралық төлемдердің жеделдетілуі немесе кешіктірілуі де валюталар бағамына әсер етеді.</w:t>
      </w:r>
      <w:r w:rsidRPr="00E77D9D">
        <w:t xml:space="preserve"> </w:t>
      </w:r>
      <w:r w:rsidRPr="00204354">
        <w:t>Валютага деген ұлттық және халықаралық нарықтагы сенімділік дәрежесі.</w:t>
      </w:r>
      <w:r w:rsidRPr="00E77D9D">
        <w:t xml:space="preserve"> </w:t>
      </w:r>
      <w:r w:rsidRPr="00204354">
        <w:t>Валюталық саясат. Нарықтың және мемлекеттік реттеудің шекті қатынасы оның динамикасына әсер етеді.</w:t>
      </w:r>
    </w:p>
    <w:p w:rsidR="00A45BED" w:rsidRPr="00204354" w:rsidRDefault="00A45BED" w:rsidP="00A45BED">
      <w:pPr>
        <w:ind w:firstLine="708"/>
        <w:jc w:val="both"/>
      </w:pPr>
      <w:r w:rsidRPr="00204354">
        <w:t>Валюталық</w:t>
      </w:r>
      <w:r w:rsidRPr="00A45BED">
        <w:t xml:space="preserve"> </w:t>
      </w:r>
      <w:r w:rsidRPr="00204354">
        <w:t>жүйелердің</w:t>
      </w:r>
      <w:r w:rsidRPr="00A45BED">
        <w:t xml:space="preserve"> </w:t>
      </w:r>
      <w:r w:rsidRPr="00204354">
        <w:t>даму</w:t>
      </w:r>
      <w:r w:rsidRPr="00A45BED">
        <w:t xml:space="preserve"> </w:t>
      </w:r>
      <w:r w:rsidRPr="00204354">
        <w:t>зандылықтары</w:t>
      </w:r>
      <w:r w:rsidRPr="00A45BED">
        <w:t xml:space="preserve"> </w:t>
      </w:r>
      <w:r w:rsidRPr="00204354">
        <w:t>ұдайы</w:t>
      </w:r>
      <w:r w:rsidRPr="00A45BED">
        <w:t xml:space="preserve"> </w:t>
      </w:r>
      <w:r w:rsidRPr="00204354">
        <w:t>өндіріс</w:t>
      </w:r>
      <w:r w:rsidRPr="00A45BED">
        <w:t xml:space="preserve"> </w:t>
      </w:r>
      <w:r w:rsidRPr="00204354">
        <w:t>белгілеріне</w:t>
      </w:r>
      <w:r w:rsidRPr="00A45BED">
        <w:t xml:space="preserve"> </w:t>
      </w:r>
      <w:r w:rsidRPr="00204354">
        <w:t>байланысты</w:t>
      </w:r>
      <w:r w:rsidRPr="00A45BED">
        <w:t xml:space="preserve"> </w:t>
      </w:r>
      <w:r w:rsidRPr="00204354">
        <w:t>анықтала</w:t>
      </w:r>
      <w:r w:rsidRPr="00A45BED">
        <w:t xml:space="preserve"> </w:t>
      </w:r>
      <w:r w:rsidRPr="00204354">
        <w:t>отырып</w:t>
      </w:r>
      <w:r w:rsidRPr="00A45BED">
        <w:t xml:space="preserve">, </w:t>
      </w:r>
      <w:r w:rsidRPr="00204354">
        <w:t>ұлттық</w:t>
      </w:r>
      <w:r w:rsidRPr="00A45BED">
        <w:t xml:space="preserve"> </w:t>
      </w:r>
      <w:r w:rsidRPr="00204354">
        <w:t>және</w:t>
      </w:r>
      <w:r w:rsidRPr="00A45BED">
        <w:t xml:space="preserve"> </w:t>
      </w:r>
      <w:r w:rsidRPr="00204354">
        <w:t>әлемдік</w:t>
      </w:r>
      <w:r w:rsidRPr="00A45BED">
        <w:t xml:space="preserve"> </w:t>
      </w:r>
      <w:r w:rsidRPr="00204354">
        <w:t>шаруашылықтың</w:t>
      </w:r>
      <w:r w:rsidRPr="00A45BED">
        <w:t xml:space="preserve"> </w:t>
      </w:r>
      <w:r w:rsidRPr="00204354">
        <w:t>негізгі</w:t>
      </w:r>
      <w:r w:rsidRPr="00A45BED">
        <w:t xml:space="preserve"> </w:t>
      </w:r>
      <w:r w:rsidRPr="00204354">
        <w:t>даму</w:t>
      </w:r>
      <w:r w:rsidRPr="00A45BED">
        <w:t xml:space="preserve"> </w:t>
      </w:r>
      <w:r w:rsidRPr="00204354">
        <w:t>кезендерін</w:t>
      </w:r>
      <w:r w:rsidRPr="00A45BED">
        <w:t xml:space="preserve"> </w:t>
      </w:r>
      <w:r w:rsidRPr="00204354">
        <w:t>көрсетеді</w:t>
      </w:r>
      <w:r w:rsidRPr="00A45BED">
        <w:t xml:space="preserve">. </w:t>
      </w:r>
      <w:r w:rsidRPr="00204354">
        <w:t>Бұл белгілер дүниежүзілік валюталық жүйе қағидаларының әлемдік шаруашылық құрылымдарындағы өзгерістермен сәйкес келмеген жағдайларда туындайды. Соған байланысты әлемдік валюталық жүйенің құлдырауы басталады.</w:t>
      </w:r>
      <w:r w:rsidRPr="00E77D9D">
        <w:t xml:space="preserve"> </w:t>
      </w:r>
      <w:r w:rsidRPr="00204354">
        <w:t>Дүниежүзілік валюталық жүйелердің дағдарысы тұсында оның құрылымдық қағидаларының әрекеті бұзылып, аяқ асты валюталық қайшылықтар орын алады.</w:t>
      </w:r>
      <w:r w:rsidRPr="00E77D9D">
        <w:t xml:space="preserve"> </w:t>
      </w:r>
      <w:r w:rsidRPr="00204354">
        <w:t>Дүниежүзілік валюталық жүйедегі дағдарыс ескі жүйенің бұзылып және оның орнына валюталық тұрақтылықты камтамасыз ететін жаңа жүйемен ауысуына әкеледі.</w:t>
      </w:r>
      <w:r w:rsidRPr="00E77D9D">
        <w:t xml:space="preserve"> </w:t>
      </w:r>
      <w:r w:rsidRPr="00204354">
        <w:t>Жаңа дүниежүзілік валюталық жүйені құру үш басты кезенде жүргізіледі:</w:t>
      </w:r>
    </w:p>
    <w:p w:rsidR="00A45BED" w:rsidRPr="002123E6" w:rsidRDefault="00A45BED" w:rsidP="00A45BED">
      <w:pPr>
        <w:numPr>
          <w:ilvl w:val="0"/>
          <w:numId w:val="29"/>
        </w:numPr>
        <w:spacing w:after="0" w:line="240" w:lineRule="auto"/>
        <w:jc w:val="both"/>
      </w:pPr>
      <w:r w:rsidRPr="00204354">
        <w:t>I кезең — жаңа жүйенің қағидаларының қалыптасуы, алғы шарттардың түзілуін, анықталуын қамтиды, мұнда бұрынғы жүйемен өзара байланыс сақталады.</w:t>
      </w:r>
    </w:p>
    <w:p w:rsidR="00A45BED" w:rsidRPr="002123E6" w:rsidRDefault="00A45BED" w:rsidP="00A45BED">
      <w:pPr>
        <w:numPr>
          <w:ilvl w:val="0"/>
          <w:numId w:val="29"/>
        </w:numPr>
        <w:spacing w:after="0" w:line="240" w:lineRule="auto"/>
        <w:jc w:val="both"/>
      </w:pPr>
      <w:r w:rsidRPr="002123E6">
        <w:rPr>
          <w:lang w:val="en-US"/>
        </w:rPr>
        <w:lastRenderedPageBreak/>
        <w:t>II</w:t>
      </w:r>
      <w:r w:rsidRPr="002123E6">
        <w:t xml:space="preserve"> </w:t>
      </w:r>
      <w:r w:rsidRPr="00204354">
        <w:t>кезең</w:t>
      </w:r>
      <w:r w:rsidRPr="002123E6">
        <w:t xml:space="preserve"> — </w:t>
      </w:r>
      <w:r w:rsidRPr="00204354">
        <w:t>жаңа</w:t>
      </w:r>
      <w:r w:rsidRPr="002123E6">
        <w:t xml:space="preserve"> </w:t>
      </w:r>
      <w:r w:rsidRPr="00204354">
        <w:t>жүйенің</w:t>
      </w:r>
      <w:r w:rsidRPr="002123E6">
        <w:t xml:space="preserve"> </w:t>
      </w:r>
      <w:r w:rsidRPr="00204354">
        <w:t>қағидаларының</w:t>
      </w:r>
      <w:r w:rsidRPr="002123E6">
        <w:t xml:space="preserve"> </w:t>
      </w:r>
      <w:r w:rsidRPr="00204354">
        <w:t>құрылымдары</w:t>
      </w:r>
      <w:r w:rsidRPr="002123E6">
        <w:t xml:space="preserve"> </w:t>
      </w:r>
      <w:r w:rsidRPr="00204354">
        <w:t>толығымен</w:t>
      </w:r>
      <w:r w:rsidRPr="002123E6">
        <w:t xml:space="preserve"> </w:t>
      </w:r>
      <w:r w:rsidRPr="00204354">
        <w:t>аяқталып</w:t>
      </w:r>
      <w:r w:rsidRPr="002123E6">
        <w:t xml:space="preserve">, </w:t>
      </w:r>
      <w:r w:rsidRPr="00204354">
        <w:t>біртіндеп</w:t>
      </w:r>
      <w:r w:rsidRPr="002123E6">
        <w:t xml:space="preserve"> </w:t>
      </w:r>
      <w:r w:rsidRPr="00204354">
        <w:t>іске</w:t>
      </w:r>
      <w:r w:rsidRPr="002123E6">
        <w:t xml:space="preserve"> </w:t>
      </w:r>
      <w:r w:rsidRPr="00204354">
        <w:t>қосылады</w:t>
      </w:r>
      <w:r w:rsidRPr="002123E6">
        <w:t>.</w:t>
      </w:r>
    </w:p>
    <w:p w:rsidR="00A45BED" w:rsidRPr="00A45BED" w:rsidRDefault="00A45BED" w:rsidP="00A45BED">
      <w:pPr>
        <w:numPr>
          <w:ilvl w:val="0"/>
          <w:numId w:val="29"/>
        </w:numPr>
        <w:spacing w:after="0" w:line="240" w:lineRule="auto"/>
        <w:jc w:val="both"/>
      </w:pPr>
      <w:r w:rsidRPr="00204354">
        <w:t>III кезең — толық қызмет ететін жаңа дүниежүзілік жүйе құрылады.</w:t>
      </w:r>
    </w:p>
    <w:p w:rsidR="00A45BED" w:rsidRPr="00A45BED" w:rsidRDefault="00A45BED" w:rsidP="00A45BED">
      <w:pPr>
        <w:ind w:firstLine="360"/>
        <w:jc w:val="both"/>
      </w:pPr>
      <w:r w:rsidRPr="00204354">
        <w:t>Дүниежүзілік</w:t>
      </w:r>
      <w:r w:rsidRPr="00A45BED">
        <w:t xml:space="preserve"> </w:t>
      </w:r>
      <w:r w:rsidRPr="00204354">
        <w:t>валюталык</w:t>
      </w:r>
      <w:r w:rsidRPr="00A45BED">
        <w:t xml:space="preserve"> </w:t>
      </w:r>
      <w:r w:rsidRPr="00204354">
        <w:t>жүйенің</w:t>
      </w:r>
      <w:r w:rsidRPr="00A45BED">
        <w:t xml:space="preserve"> </w:t>
      </w:r>
      <w:r w:rsidRPr="00204354">
        <w:t>мынадай</w:t>
      </w:r>
      <w:r w:rsidRPr="00A45BED">
        <w:t xml:space="preserve"> </w:t>
      </w:r>
      <w:r w:rsidRPr="00204354">
        <w:t>эволюциялары</w:t>
      </w:r>
      <w:r w:rsidRPr="00A45BED">
        <w:t xml:space="preserve"> </w:t>
      </w:r>
      <w:r w:rsidRPr="00204354">
        <w:t>белгілі</w:t>
      </w:r>
      <w:r w:rsidRPr="00A45BED">
        <w:t>:</w:t>
      </w:r>
    </w:p>
    <w:p w:rsidR="00A45BED" w:rsidRPr="00204354" w:rsidRDefault="00A45BED" w:rsidP="00A45BED">
      <w:pPr>
        <w:numPr>
          <w:ilvl w:val="0"/>
          <w:numId w:val="19"/>
        </w:numPr>
        <w:spacing w:after="0" w:line="240" w:lineRule="auto"/>
        <w:ind w:left="1536"/>
        <w:jc w:val="both"/>
      </w:pPr>
      <w:r w:rsidRPr="00204354">
        <w:t>Парилсдің валюталық жүйесі (</w:t>
      </w:r>
      <w:hyperlink r:id="rId25" w:tooltip="1867" w:history="1">
        <w:r w:rsidRPr="00204354">
          <w:t>1867</w:t>
        </w:r>
      </w:hyperlink>
      <w:r w:rsidRPr="00204354">
        <w:t> жылы)</w:t>
      </w:r>
    </w:p>
    <w:p w:rsidR="00A45BED" w:rsidRPr="00204354" w:rsidRDefault="00A45BED" w:rsidP="00A45BED">
      <w:pPr>
        <w:numPr>
          <w:ilvl w:val="0"/>
          <w:numId w:val="19"/>
        </w:numPr>
        <w:spacing w:after="0" w:line="240" w:lineRule="auto"/>
        <w:ind w:left="1536"/>
        <w:jc w:val="both"/>
      </w:pPr>
      <w:r w:rsidRPr="00204354">
        <w:t>Генуэз ваяюталық жүйесі (</w:t>
      </w:r>
      <w:hyperlink r:id="rId26" w:tooltip="1922" w:history="1">
        <w:r w:rsidRPr="00204354">
          <w:t>1922</w:t>
        </w:r>
      </w:hyperlink>
      <w:r w:rsidRPr="00204354">
        <w:t> жылы)</w:t>
      </w:r>
    </w:p>
    <w:p w:rsidR="00A45BED" w:rsidRPr="00204354" w:rsidRDefault="00A45BED" w:rsidP="00A45BED">
      <w:pPr>
        <w:numPr>
          <w:ilvl w:val="0"/>
          <w:numId w:val="19"/>
        </w:numPr>
        <w:spacing w:after="0" w:line="240" w:lineRule="auto"/>
        <w:ind w:left="1536"/>
        <w:jc w:val="both"/>
      </w:pPr>
      <w:r w:rsidRPr="00204354">
        <w:t>Бреттон-вудс валюталык, жүйесі (</w:t>
      </w:r>
      <w:hyperlink r:id="rId27" w:tooltip="1944" w:history="1">
        <w:r w:rsidRPr="00204354">
          <w:t>1944</w:t>
        </w:r>
      </w:hyperlink>
      <w:r w:rsidRPr="00204354">
        <w:t> жылы)</w:t>
      </w:r>
    </w:p>
    <w:p w:rsidR="00A45BED" w:rsidRPr="00204354" w:rsidRDefault="00A45BED" w:rsidP="00A45BED">
      <w:pPr>
        <w:numPr>
          <w:ilvl w:val="0"/>
          <w:numId w:val="19"/>
        </w:numPr>
        <w:spacing w:after="0" w:line="240" w:lineRule="auto"/>
        <w:ind w:left="1536"/>
        <w:jc w:val="both"/>
      </w:pPr>
      <w:r w:rsidRPr="00204354">
        <w:t>Ямайск валюталық жүйесі (</w:t>
      </w:r>
      <w:hyperlink r:id="rId28" w:tooltip="1976" w:history="1">
        <w:r w:rsidRPr="00204354">
          <w:t>1976</w:t>
        </w:r>
      </w:hyperlink>
      <w:r w:rsidRPr="00204354">
        <w:t>—</w:t>
      </w:r>
      <w:hyperlink r:id="rId29" w:tooltip="1978" w:history="1">
        <w:r w:rsidRPr="00204354">
          <w:t>1978</w:t>
        </w:r>
      </w:hyperlink>
      <w:r w:rsidRPr="00204354">
        <w:t> жылдары)</w:t>
      </w:r>
    </w:p>
    <w:p w:rsidR="00A45BED" w:rsidRPr="00204354" w:rsidRDefault="00A45BED" w:rsidP="00A45BED">
      <w:pPr>
        <w:numPr>
          <w:ilvl w:val="0"/>
          <w:numId w:val="19"/>
        </w:numPr>
        <w:spacing w:after="0" w:line="240" w:lineRule="auto"/>
        <w:ind w:left="1536"/>
        <w:jc w:val="both"/>
      </w:pPr>
      <w:r w:rsidRPr="00204354">
        <w:t>Еуропалық валюталық жүйе (</w:t>
      </w:r>
      <w:hyperlink r:id="rId30" w:tooltip="1979" w:history="1">
        <w:r w:rsidRPr="00204354">
          <w:t>1979</w:t>
        </w:r>
      </w:hyperlink>
      <w:r w:rsidRPr="00204354">
        <w:t> жылы)</w:t>
      </w:r>
    </w:p>
    <w:p w:rsidR="00A45BED" w:rsidRPr="00A45BED" w:rsidRDefault="00A45BED" w:rsidP="00A45BED">
      <w:pPr>
        <w:ind w:firstLine="708"/>
        <w:jc w:val="both"/>
      </w:pPr>
      <w:r w:rsidRPr="00204354">
        <w:t>Бірінші</w:t>
      </w:r>
      <w:r w:rsidRPr="00A45BED">
        <w:t xml:space="preserve"> </w:t>
      </w:r>
      <w:r w:rsidRPr="00204354">
        <w:t>дүниежүзілік</w:t>
      </w:r>
      <w:r w:rsidRPr="00A45BED">
        <w:t xml:space="preserve"> </w:t>
      </w:r>
      <w:r w:rsidRPr="00204354">
        <w:t>валюталық</w:t>
      </w:r>
      <w:r w:rsidRPr="00A45BED">
        <w:t xml:space="preserve"> </w:t>
      </w:r>
      <w:r w:rsidRPr="00204354">
        <w:t>жүйе</w:t>
      </w:r>
      <w:r w:rsidRPr="00A45BED">
        <w:t xml:space="preserve"> </w:t>
      </w:r>
      <w:r w:rsidRPr="00204354">
        <w:t>стихиялы</w:t>
      </w:r>
      <w:r w:rsidRPr="00A45BED">
        <w:t xml:space="preserve"> </w:t>
      </w:r>
      <w:r w:rsidRPr="00204354">
        <w:t>түрде</w:t>
      </w:r>
      <w:r w:rsidRPr="002123E6">
        <w:rPr>
          <w:lang w:val="en-US"/>
        </w:rPr>
        <w:t> </w:t>
      </w:r>
      <w:hyperlink r:id="rId31" w:tooltip="19 ғ." w:history="1">
        <w:r w:rsidRPr="002123E6">
          <w:rPr>
            <w:lang w:val="en-US"/>
          </w:rPr>
          <w:t>XIX</w:t>
        </w:r>
        <w:r w:rsidRPr="00A45BED">
          <w:t xml:space="preserve"> </w:t>
        </w:r>
        <w:r w:rsidRPr="00204354">
          <w:t>ғасырда</w:t>
        </w:r>
      </w:hyperlink>
      <w:r w:rsidRPr="002123E6">
        <w:rPr>
          <w:lang w:val="en-US"/>
        </w:rPr>
        <w:t> </w:t>
      </w:r>
      <w:r w:rsidRPr="00204354">
        <w:t>өнеркәсіптік</w:t>
      </w:r>
      <w:r w:rsidRPr="00A45BED">
        <w:t xml:space="preserve"> </w:t>
      </w:r>
      <w:r w:rsidRPr="00204354">
        <w:t>революциядан</w:t>
      </w:r>
      <w:r w:rsidRPr="00A45BED">
        <w:t xml:space="preserve"> </w:t>
      </w:r>
      <w:r w:rsidRPr="00204354">
        <w:t>кейін</w:t>
      </w:r>
      <w:r w:rsidRPr="00A45BED">
        <w:t xml:space="preserve">, </w:t>
      </w:r>
      <w:r w:rsidRPr="00204354">
        <w:t>алтын</w:t>
      </w:r>
      <w:r w:rsidRPr="00A45BED">
        <w:t xml:space="preserve"> </w:t>
      </w:r>
      <w:r w:rsidRPr="00204354">
        <w:t>монета</w:t>
      </w:r>
      <w:r w:rsidRPr="00A45BED">
        <w:t xml:space="preserve"> </w:t>
      </w:r>
      <w:r w:rsidRPr="00204354">
        <w:t>стандарты</w:t>
      </w:r>
      <w:r w:rsidRPr="00A45BED">
        <w:t xml:space="preserve"> </w:t>
      </w:r>
      <w:r w:rsidRPr="00204354">
        <w:t>нысанында</w:t>
      </w:r>
      <w:r w:rsidRPr="00A45BED">
        <w:t xml:space="preserve">, </w:t>
      </w:r>
      <w:r w:rsidRPr="00204354">
        <w:t>яғни</w:t>
      </w:r>
      <w:r w:rsidRPr="00A45BED">
        <w:t xml:space="preserve"> </w:t>
      </w:r>
      <w:r w:rsidRPr="00204354">
        <w:t>алтын</w:t>
      </w:r>
      <w:r w:rsidRPr="002123E6">
        <w:rPr>
          <w:lang w:val="en-US"/>
        </w:rPr>
        <w:t> </w:t>
      </w:r>
      <w:hyperlink r:id="rId32" w:tooltip="Монеметализм (мұндай бет жоқ)" w:history="1">
        <w:r w:rsidRPr="00204354">
          <w:t>монеметализмі</w:t>
        </w:r>
      </w:hyperlink>
      <w:r w:rsidRPr="002123E6">
        <w:rPr>
          <w:lang w:val="en-US"/>
        </w:rPr>
        <w:t> </w:t>
      </w:r>
      <w:r w:rsidRPr="00204354">
        <w:t>негізінде</w:t>
      </w:r>
      <w:r w:rsidRPr="00A45BED">
        <w:t xml:space="preserve"> </w:t>
      </w:r>
      <w:r w:rsidRPr="00204354">
        <w:t>қалыптасты</w:t>
      </w:r>
      <w:r w:rsidRPr="00A45BED">
        <w:t xml:space="preserve">. </w:t>
      </w:r>
      <w:r w:rsidRPr="00204354">
        <w:t>Ол</w:t>
      </w:r>
      <w:r w:rsidRPr="00A45BED">
        <w:t xml:space="preserve"> </w:t>
      </w:r>
      <w:r w:rsidRPr="00204354">
        <w:t>заңды</w:t>
      </w:r>
      <w:r w:rsidRPr="00A45BED">
        <w:t xml:space="preserve"> </w:t>
      </w:r>
      <w:r w:rsidRPr="00204354">
        <w:t>түрде</w:t>
      </w:r>
      <w:r w:rsidRPr="00A45BED">
        <w:t xml:space="preserve"> </w:t>
      </w:r>
      <w:r w:rsidRPr="00204354">
        <w:t>мемлекетаралық</w:t>
      </w:r>
      <w:r w:rsidRPr="00A45BED">
        <w:t xml:space="preserve"> </w:t>
      </w:r>
      <w:r w:rsidRPr="00204354">
        <w:t>келісімшартпен</w:t>
      </w:r>
      <w:r w:rsidRPr="002123E6">
        <w:rPr>
          <w:lang w:val="en-US"/>
        </w:rPr>
        <w:t> </w:t>
      </w:r>
      <w:hyperlink r:id="rId33" w:tooltip="1867" w:history="1">
        <w:r w:rsidRPr="00A45BED">
          <w:t>1867</w:t>
        </w:r>
      </w:hyperlink>
      <w:r w:rsidRPr="002123E6">
        <w:rPr>
          <w:lang w:val="en-US"/>
        </w:rPr>
        <w:t> </w:t>
      </w:r>
      <w:r w:rsidRPr="00204354">
        <w:t>жылы</w:t>
      </w:r>
      <w:r w:rsidRPr="002123E6">
        <w:rPr>
          <w:lang w:val="en-US"/>
        </w:rPr>
        <w:t> </w:t>
      </w:r>
      <w:hyperlink r:id="rId34" w:tooltip="Париж" w:history="1">
        <w:r w:rsidRPr="00204354">
          <w:t>Париж</w:t>
        </w:r>
      </w:hyperlink>
      <w:r w:rsidRPr="002123E6">
        <w:rPr>
          <w:lang w:val="en-US"/>
        </w:rPr>
        <w:t> </w:t>
      </w:r>
      <w:r w:rsidRPr="00204354">
        <w:t>конференциясында</w:t>
      </w:r>
      <w:r w:rsidRPr="00A45BED">
        <w:t xml:space="preserve"> </w:t>
      </w:r>
      <w:r w:rsidRPr="00204354">
        <w:t>бекітілді</w:t>
      </w:r>
      <w:r w:rsidRPr="00A45BED">
        <w:t xml:space="preserve"> </w:t>
      </w:r>
      <w:r w:rsidRPr="00204354">
        <w:t>және</w:t>
      </w:r>
      <w:r w:rsidRPr="00A45BED">
        <w:t xml:space="preserve"> </w:t>
      </w:r>
      <w:r w:rsidRPr="00204354">
        <w:t>осы</w:t>
      </w:r>
      <w:r w:rsidRPr="00A45BED">
        <w:t xml:space="preserve"> </w:t>
      </w:r>
      <w:r w:rsidRPr="00204354">
        <w:t>конференцияда</w:t>
      </w:r>
      <w:r w:rsidRPr="00A45BED">
        <w:t xml:space="preserve"> </w:t>
      </w:r>
      <w:r w:rsidRPr="00204354">
        <w:t>алтын</w:t>
      </w:r>
      <w:r w:rsidRPr="00A45BED">
        <w:t xml:space="preserve"> </w:t>
      </w:r>
      <w:r w:rsidRPr="00204354">
        <w:t>әлемдік</w:t>
      </w:r>
      <w:r w:rsidRPr="00A45BED">
        <w:t xml:space="preserve"> </w:t>
      </w:r>
      <w:r w:rsidRPr="00204354">
        <w:t>ақшалардың</w:t>
      </w:r>
      <w:r w:rsidRPr="00A45BED">
        <w:t xml:space="preserve"> </w:t>
      </w:r>
      <w:r w:rsidRPr="00204354">
        <w:t>бір</w:t>
      </w:r>
      <w:r w:rsidRPr="00A45BED">
        <w:t xml:space="preserve"> </w:t>
      </w:r>
      <w:r w:rsidRPr="00204354">
        <w:t>ғана</w:t>
      </w:r>
      <w:r w:rsidRPr="00A45BED">
        <w:t xml:space="preserve"> </w:t>
      </w:r>
      <w:r w:rsidRPr="00204354">
        <w:t>нысаны</w:t>
      </w:r>
      <w:r w:rsidRPr="00A45BED">
        <w:t xml:space="preserve"> </w:t>
      </w:r>
      <w:r w:rsidRPr="00204354">
        <w:t>ретінде</w:t>
      </w:r>
      <w:r w:rsidRPr="00A45BED">
        <w:t xml:space="preserve"> </w:t>
      </w:r>
      <w:r w:rsidRPr="00204354">
        <w:t>танылды</w:t>
      </w:r>
      <w:r w:rsidRPr="00A45BED">
        <w:t xml:space="preserve">, </w:t>
      </w:r>
      <w:r w:rsidRPr="00204354">
        <w:t>яғни</w:t>
      </w:r>
      <w:r w:rsidRPr="00A45BED">
        <w:t xml:space="preserve">, </w:t>
      </w:r>
      <w:r w:rsidRPr="00204354">
        <w:t>алтын</w:t>
      </w:r>
      <w:r w:rsidRPr="00A45BED">
        <w:t xml:space="preserve"> </w:t>
      </w:r>
      <w:r w:rsidRPr="00204354">
        <w:t>ақшаның</w:t>
      </w:r>
      <w:r w:rsidRPr="00A45BED">
        <w:t xml:space="preserve"> </w:t>
      </w:r>
      <w:r w:rsidRPr="00204354">
        <w:t>барлық</w:t>
      </w:r>
      <w:r w:rsidRPr="00A45BED">
        <w:t xml:space="preserve"> </w:t>
      </w:r>
      <w:r w:rsidRPr="00204354">
        <w:t>қызметін</w:t>
      </w:r>
      <w:r w:rsidRPr="00A45BED">
        <w:t xml:space="preserve"> </w:t>
      </w:r>
      <w:r w:rsidRPr="00204354">
        <w:t>бірдей</w:t>
      </w:r>
      <w:r w:rsidRPr="00A45BED">
        <w:t xml:space="preserve"> </w:t>
      </w:r>
      <w:r w:rsidRPr="00204354">
        <w:t>атқарды</w:t>
      </w:r>
      <w:r w:rsidRPr="00A45BED">
        <w:t xml:space="preserve">. </w:t>
      </w:r>
    </w:p>
    <w:p w:rsidR="00A45BED" w:rsidRPr="00A45BED" w:rsidRDefault="00A45BED" w:rsidP="00A45BED">
      <w:pPr>
        <w:ind w:firstLine="708"/>
        <w:jc w:val="both"/>
      </w:pPr>
      <w:r w:rsidRPr="00204354">
        <w:t>Париж</w:t>
      </w:r>
      <w:r w:rsidRPr="00A45BED">
        <w:t xml:space="preserve"> </w:t>
      </w:r>
      <w:r w:rsidRPr="00204354">
        <w:t>валюталық</w:t>
      </w:r>
      <w:r w:rsidRPr="00A45BED">
        <w:t xml:space="preserve"> </w:t>
      </w:r>
      <w:r w:rsidRPr="00204354">
        <w:t>жүйесі</w:t>
      </w:r>
      <w:r w:rsidRPr="00A45BED">
        <w:t xml:space="preserve"> </w:t>
      </w:r>
      <w:r w:rsidRPr="00204354">
        <w:t>мынадай</w:t>
      </w:r>
      <w:r w:rsidRPr="00A45BED">
        <w:t xml:space="preserve"> </w:t>
      </w:r>
      <w:r w:rsidRPr="00204354">
        <w:t>құрылымдық</w:t>
      </w:r>
      <w:r w:rsidRPr="00A45BED">
        <w:t xml:space="preserve"> </w:t>
      </w:r>
      <w:r w:rsidRPr="00204354">
        <w:t>қағидаларға</w:t>
      </w:r>
      <w:r w:rsidRPr="00A45BED">
        <w:t xml:space="preserve"> </w:t>
      </w:r>
      <w:r w:rsidRPr="00204354">
        <w:t>негізделеді</w:t>
      </w:r>
      <w:r w:rsidRPr="00A45BED">
        <w:t>:</w:t>
      </w:r>
    </w:p>
    <w:p w:rsidR="00A45BED" w:rsidRPr="00204354" w:rsidRDefault="00A45BED" w:rsidP="00A45BED">
      <w:pPr>
        <w:numPr>
          <w:ilvl w:val="0"/>
          <w:numId w:val="20"/>
        </w:numPr>
        <w:spacing w:after="0" w:line="240" w:lineRule="auto"/>
        <w:ind w:left="1152"/>
        <w:jc w:val="both"/>
      </w:pPr>
      <w:r w:rsidRPr="00204354">
        <w:t>оның негізі алтын монета стандарты болып табылады;</w:t>
      </w:r>
    </w:p>
    <w:p w:rsidR="00A45BED" w:rsidRPr="00204354" w:rsidRDefault="00A45BED" w:rsidP="00A45BED">
      <w:pPr>
        <w:numPr>
          <w:ilvl w:val="0"/>
          <w:numId w:val="20"/>
        </w:numPr>
        <w:spacing w:after="0" w:line="240" w:lineRule="auto"/>
        <w:ind w:left="1152"/>
        <w:jc w:val="both"/>
      </w:pPr>
      <w:r w:rsidRPr="00204354">
        <w:t>әр валютаның езіндік алтынға шаққандағы құрамы белгіленеді (Ұлыбритания - 1816 жылы, АҚШ - 1837 жылы, Германия - 1875 жылы, Франция - 1878 жылы, Ресей — 1895 жылы белгіледі). Алтын құрамына сәйкес валюталардың алтындық паритеті бекітілді. Валюталар алтынға еркін алмастырылды. Алтын дүниежүзілік ақша ретінде пайдаланылды;</w:t>
      </w:r>
    </w:p>
    <w:p w:rsidR="00A45BED" w:rsidRPr="00204354" w:rsidRDefault="00A45BED" w:rsidP="00A45BED">
      <w:pPr>
        <w:numPr>
          <w:ilvl w:val="0"/>
          <w:numId w:val="20"/>
        </w:numPr>
        <w:spacing w:after="0" w:line="240" w:lineRule="auto"/>
        <w:ind w:left="1152"/>
        <w:jc w:val="both"/>
      </w:pPr>
      <w:r w:rsidRPr="00204354">
        <w:t>нарықтық сұраныс пен ұсынысты ескере отырып валюталарды еркін өзгермелі бағамдарының режимі қалыптасты.</w:t>
      </w:r>
    </w:p>
    <w:p w:rsidR="00A45BED" w:rsidRPr="00204354" w:rsidRDefault="00A45BED" w:rsidP="00A45BED">
      <w:pPr>
        <w:jc w:val="both"/>
      </w:pPr>
      <w:r w:rsidRPr="00204354">
        <w:t>Алтын монета стандартының тиімді қызмет ету уақыты </w:t>
      </w:r>
      <w:hyperlink r:id="rId35" w:tooltip="Бірінші дүниежүзілік соғыс" w:history="1">
        <w:r w:rsidRPr="00204354">
          <w:t>бірінші дүниежүзілік соғысқа</w:t>
        </w:r>
      </w:hyperlink>
      <w:r w:rsidRPr="00204354">
        <w:t> дейін ғана болды. Кейіннен оның құлдырауына төлем балансындағы тапшылық одан сайын әсер етіп, алтын монета стандарты өз құнын жоғалтты. Сөйтіп, ол, ақша және валюта жүйесі ретінде қызметін толық тоқтатты.</w:t>
      </w:r>
    </w:p>
    <w:p w:rsidR="00A45BED" w:rsidRPr="00204354" w:rsidRDefault="00A45BED" w:rsidP="00A45BED">
      <w:pPr>
        <w:jc w:val="both"/>
      </w:pPr>
      <w:r w:rsidRPr="00204354">
        <w:t>Бірінші дүниежүзілік соғыстың нәтижесіндегі дағдарыстан кейін алтынға және жетекші валюталарға негізделген алтын девиз стандарты бекітілді.</w:t>
      </w:r>
    </w:p>
    <w:p w:rsidR="00A45BED" w:rsidRPr="00204354" w:rsidRDefault="00A45BED" w:rsidP="00A45BED">
      <w:pPr>
        <w:jc w:val="both"/>
      </w:pPr>
      <w:r w:rsidRPr="00204354">
        <w:t>Халықаралық есеп айырысуларға арналған шетел валютасындағы төлем құралдарын </w:t>
      </w:r>
      <w:hyperlink r:id="rId36" w:tooltip="Девиз (мұндай бет жоқ)" w:history="1">
        <w:r w:rsidRPr="00204354">
          <w:rPr>
            <w:i/>
            <w:iCs/>
          </w:rPr>
          <w:t>девиздер</w:t>
        </w:r>
      </w:hyperlink>
      <w:r w:rsidRPr="00204354">
        <w:t> деп атады. Екінші дүние жүзілік валюталық жүйеге занды түрде мемлекетаралық келісімшартпен </w:t>
      </w:r>
      <w:hyperlink r:id="rId37" w:tooltip="1922" w:history="1">
        <w:r w:rsidRPr="00204354">
          <w:t>1922</w:t>
        </w:r>
      </w:hyperlink>
      <w:r w:rsidRPr="00204354">
        <w:t> жылы Генуэз халықаралық экономикалық конференциясында қол жеткізілді.</w:t>
      </w:r>
    </w:p>
    <w:p w:rsidR="00A45BED" w:rsidRPr="00204354" w:rsidRDefault="00A45BED" w:rsidP="00A45BED">
      <w:pPr>
        <w:jc w:val="both"/>
      </w:pPr>
      <w:r w:rsidRPr="00204354">
        <w:t>Генуэз валюталық жүйесі мынадай кағидаларда қызмететгі:</w:t>
      </w:r>
    </w:p>
    <w:p w:rsidR="00A45BED" w:rsidRPr="002123E6" w:rsidRDefault="00A45BED" w:rsidP="00A45BED">
      <w:pPr>
        <w:numPr>
          <w:ilvl w:val="0"/>
          <w:numId w:val="30"/>
        </w:numPr>
        <w:spacing w:after="0" w:line="240" w:lineRule="auto"/>
        <w:ind w:hanging="720"/>
        <w:jc w:val="both"/>
      </w:pPr>
      <w:r w:rsidRPr="00204354">
        <w:lastRenderedPageBreak/>
        <w:t>оның негізі болып алтын және девиздер, яғни шетел валюталары саналды. Бұл кезенде 30 елдің ақша жүйесі алтын-девиздік стандартқа негізделді. Ұлтгық несиелік ақшалар халықаралық төлем және резервтік құрал ретінде қолданылды. Бірақ та, соғыс аралығында резервтік валюта ретінде ешбір валютаға мәртебе берілмесе де, </w:t>
      </w:r>
      <w:hyperlink r:id="rId38" w:tooltip="Стерлинг Фунт" w:history="1">
        <w:r w:rsidRPr="00204354">
          <w:t>фунт стерлинг</w:t>
        </w:r>
      </w:hyperlink>
      <w:r w:rsidRPr="00204354">
        <w:t> пен </w:t>
      </w:r>
      <w:hyperlink r:id="rId39" w:tooltip="АҚШ доллары" w:history="1">
        <w:r w:rsidRPr="00204354">
          <w:t>АҚШ доллары</w:t>
        </w:r>
      </w:hyperlink>
      <w:r w:rsidRPr="00204354">
        <w:t> бұл аумақта жетекші қызметге жүрді.</w:t>
      </w:r>
    </w:p>
    <w:p w:rsidR="00A45BED" w:rsidRPr="002123E6" w:rsidRDefault="00A45BED" w:rsidP="00A45BED">
      <w:pPr>
        <w:numPr>
          <w:ilvl w:val="0"/>
          <w:numId w:val="30"/>
        </w:numPr>
        <w:spacing w:after="0" w:line="240" w:lineRule="auto"/>
        <w:ind w:hanging="720"/>
        <w:jc w:val="both"/>
      </w:pPr>
      <w:r w:rsidRPr="00204354">
        <w:t>алтын валюталардың құрамы сақталды;</w:t>
      </w:r>
    </w:p>
    <w:p w:rsidR="00A45BED" w:rsidRPr="002123E6" w:rsidRDefault="00A45BED" w:rsidP="00A45BED">
      <w:pPr>
        <w:numPr>
          <w:ilvl w:val="0"/>
          <w:numId w:val="30"/>
        </w:numPr>
        <w:spacing w:after="0" w:line="240" w:lineRule="auto"/>
        <w:ind w:hanging="720"/>
        <w:jc w:val="both"/>
      </w:pPr>
      <w:r w:rsidRPr="00204354">
        <w:t>еркін валюталық бағам режимі қайта қалпына келтірілді;</w:t>
      </w:r>
    </w:p>
    <w:p w:rsidR="00A45BED" w:rsidRPr="002123E6" w:rsidRDefault="00A45BED" w:rsidP="00A45BED">
      <w:pPr>
        <w:numPr>
          <w:ilvl w:val="0"/>
          <w:numId w:val="30"/>
        </w:numPr>
        <w:spacing w:after="0" w:line="240" w:lineRule="auto"/>
        <w:ind w:hanging="720"/>
        <w:jc w:val="both"/>
      </w:pPr>
      <w:r w:rsidRPr="00204354">
        <w:t>валюталық</w:t>
      </w:r>
      <w:r w:rsidRPr="002123E6">
        <w:t xml:space="preserve"> </w:t>
      </w:r>
      <w:r w:rsidRPr="00204354">
        <w:t>ретгеу</w:t>
      </w:r>
      <w:r w:rsidRPr="002123E6">
        <w:t xml:space="preserve">, </w:t>
      </w:r>
      <w:r w:rsidRPr="00204354">
        <w:t>валюталық</w:t>
      </w:r>
      <w:r w:rsidRPr="002123E6">
        <w:t xml:space="preserve"> </w:t>
      </w:r>
      <w:r w:rsidRPr="00204354">
        <w:t>саясат</w:t>
      </w:r>
      <w:r w:rsidRPr="002123E6">
        <w:t xml:space="preserve"> </w:t>
      </w:r>
      <w:r w:rsidRPr="00204354">
        <w:t>халықаралық</w:t>
      </w:r>
      <w:r w:rsidRPr="002123E6">
        <w:t xml:space="preserve"> </w:t>
      </w:r>
      <w:r w:rsidRPr="00204354">
        <w:t>конференциялар</w:t>
      </w:r>
      <w:r w:rsidRPr="002123E6">
        <w:t xml:space="preserve">, </w:t>
      </w:r>
      <w:r w:rsidRPr="00204354">
        <w:t>мәжілістер</w:t>
      </w:r>
      <w:r w:rsidRPr="002123E6">
        <w:t xml:space="preserve"> </w:t>
      </w:r>
      <w:r w:rsidRPr="00204354">
        <w:t>нысанында</w:t>
      </w:r>
      <w:r w:rsidRPr="002123E6">
        <w:t xml:space="preserve"> </w:t>
      </w:r>
      <w:r w:rsidRPr="00204354">
        <w:t>жүзеге</w:t>
      </w:r>
      <w:r w:rsidRPr="002123E6">
        <w:t xml:space="preserve"> </w:t>
      </w:r>
      <w:r w:rsidRPr="00204354">
        <w:t>асырылды</w:t>
      </w:r>
      <w:r w:rsidRPr="002123E6">
        <w:t>;</w:t>
      </w:r>
    </w:p>
    <w:p w:rsidR="00A45BED" w:rsidRDefault="00CB47FA" w:rsidP="00A45BED">
      <w:pPr>
        <w:numPr>
          <w:ilvl w:val="0"/>
          <w:numId w:val="30"/>
        </w:numPr>
        <w:spacing w:after="0" w:line="240" w:lineRule="auto"/>
        <w:ind w:hanging="720"/>
        <w:jc w:val="both"/>
        <w:rPr>
          <w:lang w:val="en-US"/>
        </w:rPr>
      </w:pPr>
      <w:hyperlink r:id="rId40" w:tooltip="1922" w:history="1">
        <w:r w:rsidR="00A45BED" w:rsidRPr="00A45BED">
          <w:t>1922</w:t>
        </w:r>
      </w:hyperlink>
      <w:r w:rsidR="00A45BED" w:rsidRPr="00A45BED">
        <w:t>—</w:t>
      </w:r>
      <w:hyperlink r:id="rId41" w:tooltip="1928" w:history="1">
        <w:r w:rsidR="00A45BED" w:rsidRPr="00A45BED">
          <w:t>1928</w:t>
        </w:r>
      </w:hyperlink>
      <w:r w:rsidR="00A45BED" w:rsidRPr="002123E6">
        <w:rPr>
          <w:lang w:val="en-US"/>
        </w:rPr>
        <w:t> </w:t>
      </w:r>
      <w:r w:rsidR="00A45BED" w:rsidRPr="00204354">
        <w:t>жылдарға</w:t>
      </w:r>
      <w:r w:rsidR="00A45BED" w:rsidRPr="00A45BED">
        <w:t xml:space="preserve"> </w:t>
      </w:r>
      <w:r w:rsidR="00A45BED" w:rsidRPr="00204354">
        <w:t>дейінгі</w:t>
      </w:r>
      <w:r w:rsidR="00A45BED" w:rsidRPr="00A45BED">
        <w:t xml:space="preserve"> </w:t>
      </w:r>
      <w:r w:rsidR="00A45BED" w:rsidRPr="00204354">
        <w:t>вал</w:t>
      </w:r>
      <w:r w:rsidR="00A45BED" w:rsidRPr="00A45BED">
        <w:t xml:space="preserve"> </w:t>
      </w:r>
      <w:r w:rsidR="00A45BED" w:rsidRPr="00204354">
        <w:t>ютал</w:t>
      </w:r>
      <w:r w:rsidR="00A45BED" w:rsidRPr="00A45BED">
        <w:t xml:space="preserve"> </w:t>
      </w:r>
      <w:r w:rsidR="00A45BED" w:rsidRPr="00204354">
        <w:t>ық</w:t>
      </w:r>
      <w:r w:rsidR="00A45BED" w:rsidRPr="00A45BED">
        <w:t xml:space="preserve"> </w:t>
      </w:r>
      <w:r w:rsidR="00A45BED" w:rsidRPr="00204354">
        <w:t>тұрақтылық</w:t>
      </w:r>
      <w:r w:rsidR="00A45BED" w:rsidRPr="00A45BED">
        <w:t xml:space="preserve"> </w:t>
      </w:r>
      <w:r w:rsidR="00A45BED" w:rsidRPr="00204354">
        <w:t>сақталды</w:t>
      </w:r>
      <w:r w:rsidR="00A45BED" w:rsidRPr="00A45BED">
        <w:t xml:space="preserve">. </w:t>
      </w:r>
      <w:r w:rsidR="00A45BED" w:rsidRPr="00204354">
        <w:t>Сондай</w:t>
      </w:r>
      <w:r w:rsidR="00A45BED" w:rsidRPr="002123E6">
        <w:rPr>
          <w:lang w:val="en-US"/>
        </w:rPr>
        <w:t>-</w:t>
      </w:r>
      <w:r w:rsidR="00A45BED" w:rsidRPr="00204354">
        <w:t>ақ</w:t>
      </w:r>
      <w:r w:rsidR="00A45BED" w:rsidRPr="002123E6">
        <w:rPr>
          <w:lang w:val="en-US"/>
        </w:rPr>
        <w:t xml:space="preserve">, </w:t>
      </w:r>
      <w:r w:rsidR="00A45BED" w:rsidRPr="00204354">
        <w:t>бұл</w:t>
      </w:r>
      <w:r w:rsidR="00A45BED" w:rsidRPr="002123E6">
        <w:rPr>
          <w:lang w:val="en-US"/>
        </w:rPr>
        <w:t xml:space="preserve"> </w:t>
      </w:r>
      <w:r w:rsidR="00A45BED" w:rsidRPr="00204354">
        <w:t>жүйенің</w:t>
      </w:r>
      <w:r w:rsidR="00A45BED" w:rsidRPr="002123E6">
        <w:rPr>
          <w:lang w:val="en-US"/>
        </w:rPr>
        <w:t xml:space="preserve"> </w:t>
      </w:r>
      <w:r w:rsidR="00A45BED" w:rsidRPr="00204354">
        <w:t>де</w:t>
      </w:r>
      <w:r w:rsidR="00A45BED" w:rsidRPr="002123E6">
        <w:rPr>
          <w:lang w:val="en-US"/>
        </w:rPr>
        <w:t xml:space="preserve"> </w:t>
      </w:r>
      <w:r w:rsidR="00A45BED" w:rsidRPr="00204354">
        <w:t>тұрақсыздығына</w:t>
      </w:r>
      <w:r w:rsidR="00A45BED" w:rsidRPr="002123E6">
        <w:rPr>
          <w:lang w:val="en-US"/>
        </w:rPr>
        <w:t xml:space="preserve"> </w:t>
      </w:r>
      <w:r w:rsidR="00A45BED" w:rsidRPr="00204354">
        <w:t>мыналар</w:t>
      </w:r>
      <w:r w:rsidR="00A45BED" w:rsidRPr="002123E6">
        <w:rPr>
          <w:lang w:val="en-US"/>
        </w:rPr>
        <w:t xml:space="preserve"> </w:t>
      </w:r>
      <w:r w:rsidR="00A45BED" w:rsidRPr="00204354">
        <w:t>себеп</w:t>
      </w:r>
      <w:r w:rsidR="00A45BED" w:rsidRPr="002123E6">
        <w:rPr>
          <w:lang w:val="en-US"/>
        </w:rPr>
        <w:t xml:space="preserve"> </w:t>
      </w:r>
      <w:r w:rsidR="00A45BED" w:rsidRPr="00204354">
        <w:t>болған</w:t>
      </w:r>
      <w:r w:rsidR="00A45BED" w:rsidRPr="002123E6">
        <w:rPr>
          <w:lang w:val="en-US"/>
        </w:rPr>
        <w:t>:</w:t>
      </w:r>
    </w:p>
    <w:p w:rsidR="00A45BED" w:rsidRDefault="00A45BED" w:rsidP="00A45BED">
      <w:pPr>
        <w:numPr>
          <w:ilvl w:val="0"/>
          <w:numId w:val="30"/>
        </w:numPr>
        <w:spacing w:after="0" w:line="240" w:lineRule="auto"/>
        <w:ind w:hanging="720"/>
        <w:jc w:val="both"/>
        <w:rPr>
          <w:lang w:val="en-US"/>
        </w:rPr>
      </w:pPr>
      <w:r w:rsidRPr="00204354">
        <w:t>Алтын</w:t>
      </w:r>
      <w:r w:rsidRPr="002123E6">
        <w:rPr>
          <w:lang w:val="en-US"/>
        </w:rPr>
        <w:t xml:space="preserve"> </w:t>
      </w:r>
      <w:r w:rsidRPr="00204354">
        <w:t>монеталық</w:t>
      </w:r>
      <w:r w:rsidRPr="002123E6">
        <w:rPr>
          <w:lang w:val="en-US"/>
        </w:rPr>
        <w:t xml:space="preserve"> </w:t>
      </w:r>
      <w:r w:rsidRPr="00204354">
        <w:t>стандарт</w:t>
      </w:r>
      <w:r w:rsidRPr="002123E6">
        <w:rPr>
          <w:lang w:val="en-US"/>
        </w:rPr>
        <w:t xml:space="preserve"> </w:t>
      </w:r>
      <w:r w:rsidRPr="00204354">
        <w:t>орнына</w:t>
      </w:r>
      <w:r w:rsidRPr="002123E6">
        <w:rPr>
          <w:lang w:val="en-US"/>
        </w:rPr>
        <w:t xml:space="preserve">, </w:t>
      </w:r>
      <w:r w:rsidRPr="00204354">
        <w:t>ақша</w:t>
      </w:r>
      <w:r w:rsidRPr="002123E6">
        <w:rPr>
          <w:lang w:val="en-US"/>
        </w:rPr>
        <w:t xml:space="preserve"> </w:t>
      </w:r>
      <w:r w:rsidRPr="00204354">
        <w:t>және</w:t>
      </w:r>
      <w:r w:rsidRPr="002123E6">
        <w:rPr>
          <w:lang w:val="en-US"/>
        </w:rPr>
        <w:t xml:space="preserve"> </w:t>
      </w:r>
      <w:r w:rsidRPr="00204354">
        <w:t>валюта</w:t>
      </w:r>
      <w:r w:rsidRPr="002123E6">
        <w:rPr>
          <w:lang w:val="en-US"/>
        </w:rPr>
        <w:t xml:space="preserve"> </w:t>
      </w:r>
      <w:r w:rsidRPr="00204354">
        <w:t>жүйесінде</w:t>
      </w:r>
      <w:r w:rsidRPr="002123E6">
        <w:rPr>
          <w:lang w:val="en-US"/>
        </w:rPr>
        <w:t xml:space="preserve">, </w:t>
      </w:r>
      <w:r w:rsidRPr="00204354">
        <w:t>алтын</w:t>
      </w:r>
      <w:r w:rsidRPr="002123E6">
        <w:rPr>
          <w:lang w:val="en-US"/>
        </w:rPr>
        <w:t xml:space="preserve"> </w:t>
      </w:r>
      <w:r w:rsidRPr="00204354">
        <w:t>монометализмінің</w:t>
      </w:r>
      <w:r w:rsidRPr="002123E6">
        <w:rPr>
          <w:lang w:val="en-US"/>
        </w:rPr>
        <w:t xml:space="preserve"> </w:t>
      </w:r>
      <w:r w:rsidRPr="00204354">
        <w:t>қысқарған</w:t>
      </w:r>
      <w:r w:rsidRPr="002123E6">
        <w:rPr>
          <w:lang w:val="en-US"/>
        </w:rPr>
        <w:t xml:space="preserve"> </w:t>
      </w:r>
      <w:r w:rsidRPr="00204354">
        <w:t>нысандары</w:t>
      </w:r>
      <w:r w:rsidRPr="002123E6">
        <w:rPr>
          <w:lang w:val="en-US"/>
        </w:rPr>
        <w:t xml:space="preserve"> </w:t>
      </w:r>
      <w:r w:rsidRPr="00204354">
        <w:t>енгізілуі</w:t>
      </w:r>
      <w:r w:rsidRPr="002123E6">
        <w:rPr>
          <w:lang w:val="en-US"/>
        </w:rPr>
        <w:t>;</w:t>
      </w:r>
    </w:p>
    <w:p w:rsidR="00A45BED" w:rsidRDefault="00A45BED" w:rsidP="00A45BED">
      <w:pPr>
        <w:numPr>
          <w:ilvl w:val="0"/>
          <w:numId w:val="30"/>
        </w:numPr>
        <w:spacing w:after="0" w:line="240" w:lineRule="auto"/>
        <w:ind w:hanging="720"/>
        <w:jc w:val="both"/>
        <w:rPr>
          <w:lang w:val="en-US"/>
        </w:rPr>
      </w:pPr>
      <w:r w:rsidRPr="00204354">
        <w:t>Валюталарды</w:t>
      </w:r>
      <w:r w:rsidRPr="002123E6">
        <w:rPr>
          <w:lang w:val="en-US"/>
        </w:rPr>
        <w:t xml:space="preserve"> </w:t>
      </w:r>
      <w:r w:rsidRPr="00204354">
        <w:t>тұрақтандырудың</w:t>
      </w:r>
      <w:r w:rsidRPr="002123E6">
        <w:rPr>
          <w:lang w:val="en-US"/>
        </w:rPr>
        <w:t xml:space="preserve"> </w:t>
      </w:r>
      <w:r w:rsidRPr="00204354">
        <w:t>бірнеше</w:t>
      </w:r>
      <w:r w:rsidRPr="002123E6">
        <w:rPr>
          <w:lang w:val="en-US"/>
        </w:rPr>
        <w:t xml:space="preserve"> </w:t>
      </w:r>
      <w:r w:rsidRPr="00204354">
        <w:t>жылға</w:t>
      </w:r>
      <w:r w:rsidRPr="002123E6">
        <w:rPr>
          <w:lang w:val="en-US"/>
        </w:rPr>
        <w:t xml:space="preserve"> </w:t>
      </w:r>
      <w:r w:rsidRPr="00204354">
        <w:t>созылуы</w:t>
      </w:r>
      <w:r w:rsidRPr="002123E6">
        <w:rPr>
          <w:lang w:val="en-US"/>
        </w:rPr>
        <w:t>;</w:t>
      </w:r>
    </w:p>
    <w:p w:rsidR="00A45BED" w:rsidRDefault="00A45BED" w:rsidP="00A45BED">
      <w:pPr>
        <w:numPr>
          <w:ilvl w:val="0"/>
          <w:numId w:val="30"/>
        </w:numPr>
        <w:spacing w:after="0" w:line="240" w:lineRule="auto"/>
        <w:ind w:hanging="720"/>
        <w:jc w:val="both"/>
        <w:rPr>
          <w:lang w:val="en-US"/>
        </w:rPr>
      </w:pPr>
      <w:r w:rsidRPr="00204354">
        <w:t>Валюталардың</w:t>
      </w:r>
      <w:r w:rsidRPr="002123E6">
        <w:rPr>
          <w:lang w:val="en-US"/>
        </w:rPr>
        <w:t xml:space="preserve"> </w:t>
      </w:r>
      <w:r w:rsidRPr="00204354">
        <w:t>тұрақтандыру</w:t>
      </w:r>
      <w:r w:rsidRPr="002123E6">
        <w:rPr>
          <w:lang w:val="en-US"/>
        </w:rPr>
        <w:t xml:space="preserve"> </w:t>
      </w:r>
      <w:r w:rsidRPr="00204354">
        <w:t>әдісі</w:t>
      </w:r>
      <w:r w:rsidRPr="002123E6">
        <w:rPr>
          <w:lang w:val="en-US"/>
        </w:rPr>
        <w:t xml:space="preserve">, </w:t>
      </w:r>
      <w:r w:rsidRPr="00204354">
        <w:t>олардың</w:t>
      </w:r>
      <w:r w:rsidRPr="002123E6">
        <w:rPr>
          <w:lang w:val="en-US"/>
        </w:rPr>
        <w:t xml:space="preserve"> </w:t>
      </w:r>
      <w:r w:rsidRPr="00204354">
        <w:t>кейбір</w:t>
      </w:r>
      <w:r w:rsidRPr="002123E6">
        <w:rPr>
          <w:lang w:val="en-US"/>
        </w:rPr>
        <w:t xml:space="preserve"> </w:t>
      </w:r>
      <w:r w:rsidRPr="00204354">
        <w:t>елдерде</w:t>
      </w:r>
      <w:r w:rsidRPr="002123E6">
        <w:rPr>
          <w:lang w:val="en-US"/>
        </w:rPr>
        <w:t> </w:t>
      </w:r>
      <w:hyperlink r:id="rId42" w:tooltip="Девальвация" w:history="1">
        <w:r w:rsidRPr="00204354">
          <w:t>девальвация</w:t>
        </w:r>
      </w:hyperlink>
      <w:r w:rsidRPr="002123E6">
        <w:rPr>
          <w:lang w:val="en-US"/>
        </w:rPr>
        <w:t> </w:t>
      </w:r>
      <w:r w:rsidRPr="00204354">
        <w:t>түрінде</w:t>
      </w:r>
      <w:r w:rsidRPr="002123E6">
        <w:rPr>
          <w:lang w:val="en-US"/>
        </w:rPr>
        <w:t xml:space="preserve"> </w:t>
      </w:r>
      <w:r w:rsidRPr="00204354">
        <w:t>жүрсе</w:t>
      </w:r>
      <w:r w:rsidRPr="002123E6">
        <w:rPr>
          <w:lang w:val="en-US"/>
        </w:rPr>
        <w:t xml:space="preserve">, </w:t>
      </w:r>
      <w:r w:rsidRPr="00204354">
        <w:t>кей</w:t>
      </w:r>
      <w:r w:rsidRPr="002123E6">
        <w:rPr>
          <w:lang w:val="en-US"/>
        </w:rPr>
        <w:t xml:space="preserve"> </w:t>
      </w:r>
      <w:r w:rsidRPr="00204354">
        <w:t>елдерде</w:t>
      </w:r>
      <w:hyperlink r:id="rId43" w:tooltip="Ревальвация" w:history="1">
        <w:r w:rsidRPr="00204354">
          <w:t>ревальвация</w:t>
        </w:r>
      </w:hyperlink>
      <w:r w:rsidRPr="002123E6">
        <w:rPr>
          <w:lang w:val="en-US"/>
        </w:rPr>
        <w:t> </w:t>
      </w:r>
      <w:r w:rsidRPr="00204354">
        <w:t>түрінде</w:t>
      </w:r>
      <w:r w:rsidRPr="002123E6">
        <w:rPr>
          <w:lang w:val="en-US"/>
        </w:rPr>
        <w:t xml:space="preserve"> </w:t>
      </w:r>
      <w:r w:rsidRPr="00204354">
        <w:t>жүргізіліп</w:t>
      </w:r>
      <w:r w:rsidRPr="002123E6">
        <w:rPr>
          <w:lang w:val="en-US"/>
        </w:rPr>
        <w:t xml:space="preserve">, </w:t>
      </w:r>
      <w:r w:rsidRPr="00204354">
        <w:t>кейбір</w:t>
      </w:r>
      <w:r w:rsidRPr="002123E6">
        <w:rPr>
          <w:lang w:val="en-US"/>
        </w:rPr>
        <w:t xml:space="preserve"> </w:t>
      </w:r>
      <w:r w:rsidRPr="00204354">
        <w:t>валюталардың</w:t>
      </w:r>
      <w:r w:rsidRPr="002123E6">
        <w:rPr>
          <w:lang w:val="en-US"/>
        </w:rPr>
        <w:t xml:space="preserve"> (</w:t>
      </w:r>
      <w:r w:rsidRPr="00204354">
        <w:t>функ</w:t>
      </w:r>
      <w:r w:rsidRPr="002123E6">
        <w:rPr>
          <w:lang w:val="en-US"/>
        </w:rPr>
        <w:t xml:space="preserve"> </w:t>
      </w:r>
      <w:r w:rsidRPr="00204354">
        <w:t>стерлинг</w:t>
      </w:r>
      <w:r w:rsidRPr="002123E6">
        <w:rPr>
          <w:lang w:val="en-US"/>
        </w:rPr>
        <w:t xml:space="preserve"> </w:t>
      </w:r>
      <w:r w:rsidRPr="00204354">
        <w:t>сияқты</w:t>
      </w:r>
      <w:r w:rsidRPr="002123E6">
        <w:rPr>
          <w:lang w:val="en-US"/>
        </w:rPr>
        <w:t xml:space="preserve">) </w:t>
      </w:r>
      <w:r w:rsidRPr="00204354">
        <w:t>соғысқа</w:t>
      </w:r>
      <w:r w:rsidRPr="002123E6">
        <w:rPr>
          <w:lang w:val="en-US"/>
        </w:rPr>
        <w:t xml:space="preserve"> </w:t>
      </w:r>
      <w:r w:rsidRPr="00204354">
        <w:t>дейінгі</w:t>
      </w:r>
      <w:r w:rsidRPr="002123E6">
        <w:rPr>
          <w:lang w:val="en-US"/>
        </w:rPr>
        <w:t xml:space="preserve"> </w:t>
      </w:r>
      <w:r w:rsidRPr="00204354">
        <w:t>алтындық</w:t>
      </w:r>
      <w:r w:rsidRPr="002123E6">
        <w:rPr>
          <w:lang w:val="en-US"/>
        </w:rPr>
        <w:t xml:space="preserve"> </w:t>
      </w:r>
      <w:r w:rsidRPr="00204354">
        <w:t>құрамы</w:t>
      </w:r>
      <w:r w:rsidRPr="002123E6">
        <w:rPr>
          <w:lang w:val="en-US"/>
        </w:rPr>
        <w:t xml:space="preserve"> </w:t>
      </w:r>
      <w:r w:rsidRPr="00204354">
        <w:t>қайта</w:t>
      </w:r>
      <w:r w:rsidRPr="002123E6">
        <w:rPr>
          <w:lang w:val="en-US"/>
        </w:rPr>
        <w:t xml:space="preserve"> </w:t>
      </w:r>
      <w:r w:rsidRPr="00204354">
        <w:t>қалпына</w:t>
      </w:r>
      <w:r w:rsidRPr="002123E6">
        <w:rPr>
          <w:lang w:val="en-US"/>
        </w:rPr>
        <w:t xml:space="preserve"> </w:t>
      </w:r>
      <w:r w:rsidRPr="00204354">
        <w:t>келтірілді</w:t>
      </w:r>
      <w:r w:rsidRPr="002123E6">
        <w:rPr>
          <w:lang w:val="en-US"/>
        </w:rPr>
        <w:t>;</w:t>
      </w:r>
    </w:p>
    <w:p w:rsidR="00A45BED" w:rsidRPr="002123E6" w:rsidRDefault="00A45BED" w:rsidP="00A45BED">
      <w:pPr>
        <w:numPr>
          <w:ilvl w:val="0"/>
          <w:numId w:val="30"/>
        </w:numPr>
        <w:spacing w:after="0" w:line="240" w:lineRule="auto"/>
        <w:ind w:hanging="720"/>
        <w:jc w:val="both"/>
        <w:rPr>
          <w:lang w:val="en-US"/>
        </w:rPr>
      </w:pPr>
      <w:r w:rsidRPr="00204354">
        <w:t>Валюталардың</w:t>
      </w:r>
      <w:r w:rsidRPr="002123E6">
        <w:rPr>
          <w:lang w:val="en-US"/>
        </w:rPr>
        <w:t xml:space="preserve"> </w:t>
      </w:r>
      <w:r w:rsidRPr="00204354">
        <w:t>тұрақтылығы</w:t>
      </w:r>
      <w:r w:rsidRPr="002123E6">
        <w:rPr>
          <w:lang w:val="en-US"/>
        </w:rPr>
        <w:t xml:space="preserve"> </w:t>
      </w:r>
      <w:r w:rsidRPr="00204354">
        <w:t>шетел</w:t>
      </w:r>
      <w:r w:rsidRPr="002123E6">
        <w:rPr>
          <w:lang w:val="en-US"/>
        </w:rPr>
        <w:t xml:space="preserve"> </w:t>
      </w:r>
      <w:r w:rsidRPr="00204354">
        <w:t>несиелерінің</w:t>
      </w:r>
      <w:r w:rsidRPr="002123E6">
        <w:rPr>
          <w:lang w:val="en-US"/>
        </w:rPr>
        <w:t xml:space="preserve"> </w:t>
      </w:r>
      <w:r w:rsidRPr="00204354">
        <w:t>көмегімен</w:t>
      </w:r>
      <w:r w:rsidRPr="002123E6">
        <w:rPr>
          <w:lang w:val="en-US"/>
        </w:rPr>
        <w:t xml:space="preserve"> </w:t>
      </w:r>
      <w:r w:rsidRPr="00204354">
        <w:t>жүзеге</w:t>
      </w:r>
      <w:r w:rsidRPr="002123E6">
        <w:rPr>
          <w:lang w:val="en-US"/>
        </w:rPr>
        <w:t xml:space="preserve"> </w:t>
      </w:r>
      <w:r w:rsidRPr="00204354">
        <w:t>асырылды</w:t>
      </w:r>
      <w:r w:rsidRPr="002123E6">
        <w:rPr>
          <w:lang w:val="en-US"/>
        </w:rPr>
        <w:t>;</w:t>
      </w:r>
    </w:p>
    <w:p w:rsidR="00A45BED" w:rsidRDefault="00A45BED" w:rsidP="00A45BED">
      <w:pPr>
        <w:jc w:val="both"/>
        <w:rPr>
          <w:lang w:val="en-US"/>
        </w:rPr>
      </w:pPr>
      <w:r w:rsidRPr="00204354">
        <w:t>Бұл</w:t>
      </w:r>
      <w:r w:rsidRPr="002123E6">
        <w:rPr>
          <w:lang w:val="en-US"/>
        </w:rPr>
        <w:t xml:space="preserve"> </w:t>
      </w:r>
      <w:r w:rsidRPr="00204354">
        <w:t>валюталық</w:t>
      </w:r>
      <w:r w:rsidRPr="002123E6">
        <w:rPr>
          <w:lang w:val="en-US"/>
        </w:rPr>
        <w:t xml:space="preserve"> </w:t>
      </w:r>
      <w:r w:rsidRPr="00204354">
        <w:t>тұрақтылықта</w:t>
      </w:r>
      <w:r w:rsidRPr="002123E6">
        <w:rPr>
          <w:lang w:val="en-US"/>
        </w:rPr>
        <w:t xml:space="preserve"> 30 </w:t>
      </w:r>
      <w:r w:rsidRPr="00204354">
        <w:t>жылдардағы</w:t>
      </w:r>
      <w:r w:rsidRPr="002123E6">
        <w:rPr>
          <w:lang w:val="en-US"/>
        </w:rPr>
        <w:t xml:space="preserve"> </w:t>
      </w:r>
      <w:r w:rsidRPr="00204354">
        <w:t>дүниежүзілік</w:t>
      </w:r>
      <w:r w:rsidRPr="002123E6">
        <w:rPr>
          <w:lang w:val="en-US"/>
        </w:rPr>
        <w:t xml:space="preserve"> </w:t>
      </w:r>
      <w:r w:rsidRPr="00204354">
        <w:t>дағдарыстың</w:t>
      </w:r>
      <w:r w:rsidRPr="002123E6">
        <w:rPr>
          <w:lang w:val="en-US"/>
        </w:rPr>
        <w:t xml:space="preserve"> </w:t>
      </w:r>
      <w:r w:rsidRPr="00204354">
        <w:t>әсерінен</w:t>
      </w:r>
      <w:r w:rsidRPr="002123E6">
        <w:rPr>
          <w:lang w:val="en-US"/>
        </w:rPr>
        <w:t xml:space="preserve"> </w:t>
      </w:r>
      <w:r w:rsidRPr="00204354">
        <w:t>құлдырады</w:t>
      </w:r>
      <w:r w:rsidRPr="002123E6">
        <w:rPr>
          <w:lang w:val="en-US"/>
        </w:rPr>
        <w:t>. </w:t>
      </w:r>
      <w:hyperlink r:id="rId44" w:tooltip="1929" w:history="1">
        <w:r w:rsidRPr="002123E6">
          <w:rPr>
            <w:lang w:val="en-US"/>
          </w:rPr>
          <w:t>1929</w:t>
        </w:r>
      </w:hyperlink>
      <w:r w:rsidRPr="002123E6">
        <w:rPr>
          <w:lang w:val="en-US"/>
        </w:rPr>
        <w:t>—</w:t>
      </w:r>
      <w:hyperlink r:id="rId45" w:tooltip="19З6 (мұндай бет жоқ)" w:history="1">
        <w:r w:rsidRPr="002123E6">
          <w:rPr>
            <w:lang w:val="en-US"/>
          </w:rPr>
          <w:t>19</w:t>
        </w:r>
        <w:r w:rsidRPr="00204354">
          <w:t>З</w:t>
        </w:r>
        <w:r w:rsidRPr="002123E6">
          <w:rPr>
            <w:lang w:val="en-US"/>
          </w:rPr>
          <w:t>6</w:t>
        </w:r>
      </w:hyperlink>
      <w:r w:rsidRPr="002123E6">
        <w:rPr>
          <w:lang w:val="en-US"/>
        </w:rPr>
        <w:t> </w:t>
      </w:r>
      <w:r w:rsidRPr="00204354">
        <w:t>жылдары</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дағдарыстың</w:t>
      </w:r>
      <w:r w:rsidRPr="002123E6">
        <w:rPr>
          <w:lang w:val="en-US"/>
        </w:rPr>
        <w:t xml:space="preserve"> </w:t>
      </w:r>
      <w:r w:rsidRPr="00204354">
        <w:t>басты</w:t>
      </w:r>
      <w:r w:rsidRPr="002123E6">
        <w:rPr>
          <w:lang w:val="en-US"/>
        </w:rPr>
        <w:t xml:space="preserve"> </w:t>
      </w:r>
      <w:r w:rsidRPr="00204354">
        <w:t>ерекшеліктері</w:t>
      </w:r>
      <w:r w:rsidRPr="002123E6">
        <w:rPr>
          <w:lang w:val="en-US"/>
        </w:rPr>
        <w:t xml:space="preserve"> </w:t>
      </w:r>
      <w:r w:rsidRPr="00204354">
        <w:t>келесідей</w:t>
      </w:r>
      <w:r w:rsidRPr="002123E6">
        <w:rPr>
          <w:lang w:val="en-US"/>
        </w:rPr>
        <w:t>:</w:t>
      </w:r>
    </w:p>
    <w:p w:rsidR="00A45BED" w:rsidRDefault="00A45BED" w:rsidP="00A45BED">
      <w:pPr>
        <w:numPr>
          <w:ilvl w:val="0"/>
          <w:numId w:val="31"/>
        </w:numPr>
        <w:spacing w:after="0" w:line="240" w:lineRule="auto"/>
        <w:jc w:val="both"/>
        <w:rPr>
          <w:lang w:val="en-US"/>
        </w:rPr>
      </w:pPr>
      <w:r w:rsidRPr="00204354">
        <w:t>циклдік</w:t>
      </w:r>
      <w:r w:rsidRPr="002123E6">
        <w:rPr>
          <w:lang w:val="en-US"/>
        </w:rPr>
        <w:t xml:space="preserve"> </w:t>
      </w:r>
      <w:r w:rsidRPr="00204354">
        <w:t>сипат</w:t>
      </w:r>
      <w:r w:rsidRPr="002123E6">
        <w:rPr>
          <w:lang w:val="en-US"/>
        </w:rPr>
        <w:t xml:space="preserve">: </w:t>
      </w:r>
      <w:r w:rsidRPr="00204354">
        <w:t>валюталық</w:t>
      </w:r>
      <w:r w:rsidRPr="002123E6">
        <w:rPr>
          <w:lang w:val="en-US"/>
        </w:rPr>
        <w:t xml:space="preserve"> </w:t>
      </w:r>
      <w:r w:rsidRPr="00204354">
        <w:t>дағдарыс</w:t>
      </w:r>
      <w:r w:rsidRPr="002123E6">
        <w:rPr>
          <w:lang w:val="en-US"/>
        </w:rPr>
        <w:t xml:space="preserve"> </w:t>
      </w:r>
      <w:r w:rsidRPr="00204354">
        <w:t>дүниежүзілік</w:t>
      </w:r>
      <w:r w:rsidRPr="002123E6">
        <w:rPr>
          <w:lang w:val="en-US"/>
        </w:rPr>
        <w:t xml:space="preserve"> </w:t>
      </w:r>
      <w:r w:rsidRPr="00204354">
        <w:t>экономикалық</w:t>
      </w:r>
      <w:r w:rsidRPr="002123E6">
        <w:rPr>
          <w:lang w:val="en-US"/>
        </w:rPr>
        <w:t xml:space="preserve"> </w:t>
      </w:r>
      <w:r w:rsidRPr="00204354">
        <w:t>және</w:t>
      </w:r>
      <w:r w:rsidRPr="002123E6">
        <w:rPr>
          <w:lang w:val="en-US"/>
        </w:rPr>
        <w:t xml:space="preserve"> </w:t>
      </w:r>
      <w:r w:rsidRPr="00204354">
        <w:t>ақша</w:t>
      </w:r>
      <w:r w:rsidRPr="002123E6">
        <w:rPr>
          <w:lang w:val="en-US"/>
        </w:rPr>
        <w:t>-</w:t>
      </w:r>
      <w:r w:rsidRPr="00204354">
        <w:t>несие</w:t>
      </w:r>
      <w:r w:rsidRPr="002123E6">
        <w:rPr>
          <w:lang w:val="en-US"/>
        </w:rPr>
        <w:t xml:space="preserve"> </w:t>
      </w:r>
      <w:r w:rsidRPr="00204354">
        <w:t>дағдарысымен</w:t>
      </w:r>
      <w:r w:rsidRPr="002123E6">
        <w:rPr>
          <w:lang w:val="en-US"/>
        </w:rPr>
        <w:t xml:space="preserve"> </w:t>
      </w:r>
      <w:r w:rsidRPr="00204354">
        <w:t>байланысты</w:t>
      </w:r>
      <w:r w:rsidRPr="002123E6">
        <w:rPr>
          <w:lang w:val="en-US"/>
        </w:rPr>
        <w:t xml:space="preserve"> </w:t>
      </w:r>
      <w:r w:rsidRPr="00204354">
        <w:t>болды</w:t>
      </w:r>
      <w:r w:rsidRPr="002123E6">
        <w:rPr>
          <w:lang w:val="en-US"/>
        </w:rPr>
        <w:t>;</w:t>
      </w:r>
    </w:p>
    <w:p w:rsidR="00A45BED" w:rsidRDefault="00A45BED" w:rsidP="00A45BED">
      <w:pPr>
        <w:numPr>
          <w:ilvl w:val="0"/>
          <w:numId w:val="31"/>
        </w:numPr>
        <w:spacing w:after="0" w:line="240" w:lineRule="auto"/>
        <w:jc w:val="both"/>
        <w:rPr>
          <w:lang w:val="en-US"/>
        </w:rPr>
      </w:pPr>
      <w:r w:rsidRPr="00204354">
        <w:t>құрылымдық</w:t>
      </w:r>
      <w:r w:rsidRPr="002123E6">
        <w:rPr>
          <w:lang w:val="en-US"/>
        </w:rPr>
        <w:t xml:space="preserve"> </w:t>
      </w:r>
      <w:r w:rsidRPr="00204354">
        <w:t>сипат</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жүйенің</w:t>
      </w:r>
      <w:r w:rsidRPr="002123E6">
        <w:rPr>
          <w:lang w:val="en-US"/>
        </w:rPr>
        <w:t xml:space="preserve"> </w:t>
      </w:r>
      <w:r w:rsidRPr="00204354">
        <w:t>алтын</w:t>
      </w:r>
      <w:r w:rsidRPr="002123E6">
        <w:rPr>
          <w:lang w:val="en-US"/>
        </w:rPr>
        <w:t>-</w:t>
      </w:r>
      <w:r w:rsidRPr="00204354">
        <w:t>девиздік</w:t>
      </w:r>
      <w:r w:rsidRPr="002123E6">
        <w:rPr>
          <w:lang w:val="en-US"/>
        </w:rPr>
        <w:t xml:space="preserve"> </w:t>
      </w:r>
      <w:r w:rsidRPr="00204354">
        <w:t>стандарт</w:t>
      </w:r>
      <w:r w:rsidRPr="002123E6">
        <w:rPr>
          <w:lang w:val="en-US"/>
        </w:rPr>
        <w:t xml:space="preserve"> </w:t>
      </w:r>
      <w:r w:rsidRPr="00204354">
        <w:t>қағидасы</w:t>
      </w:r>
      <w:r w:rsidRPr="002123E6">
        <w:rPr>
          <w:lang w:val="en-US"/>
        </w:rPr>
        <w:t xml:space="preserve"> </w:t>
      </w:r>
      <w:r w:rsidRPr="00204354">
        <w:t>құлдырауға</w:t>
      </w:r>
      <w:r w:rsidRPr="002123E6">
        <w:rPr>
          <w:lang w:val="en-US"/>
        </w:rPr>
        <w:t xml:space="preserve"> </w:t>
      </w:r>
      <w:r w:rsidRPr="00204354">
        <w:t>ұшырады</w:t>
      </w:r>
      <w:r w:rsidRPr="002123E6">
        <w:rPr>
          <w:lang w:val="en-US"/>
        </w:rPr>
        <w:t>;</w:t>
      </w:r>
    </w:p>
    <w:p w:rsidR="00A45BED" w:rsidRPr="002123E6" w:rsidRDefault="00A45BED" w:rsidP="00A45BED">
      <w:pPr>
        <w:numPr>
          <w:ilvl w:val="0"/>
          <w:numId w:val="31"/>
        </w:numPr>
        <w:spacing w:after="0" w:line="240" w:lineRule="auto"/>
        <w:jc w:val="both"/>
        <w:rPr>
          <w:lang w:val="en-US"/>
        </w:rPr>
      </w:pPr>
      <w:r w:rsidRPr="00204354">
        <w:t>ұзаққа</w:t>
      </w:r>
      <w:r w:rsidRPr="00A45BED">
        <w:rPr>
          <w:lang w:val="en-US"/>
        </w:rPr>
        <w:t xml:space="preserve"> </w:t>
      </w:r>
      <w:r w:rsidRPr="00204354">
        <w:t>созылуы</w:t>
      </w:r>
      <w:r w:rsidRPr="00A45BED">
        <w:rPr>
          <w:lang w:val="en-US"/>
        </w:rPr>
        <w:t xml:space="preserve">: 1929 </w:t>
      </w:r>
      <w:r w:rsidRPr="00204354">
        <w:t>жылдан</w:t>
      </w:r>
      <w:r w:rsidRPr="00A45BED">
        <w:rPr>
          <w:lang w:val="en-US"/>
        </w:rPr>
        <w:t xml:space="preserve"> 1936 </w:t>
      </w:r>
      <w:r w:rsidRPr="00204354">
        <w:t>жылдың</w:t>
      </w:r>
      <w:r w:rsidRPr="00A45BED">
        <w:rPr>
          <w:lang w:val="en-US"/>
        </w:rPr>
        <w:t xml:space="preserve"> </w:t>
      </w:r>
      <w:r w:rsidRPr="00204354">
        <w:t>күзіне</w:t>
      </w:r>
      <w:r w:rsidRPr="00A45BED">
        <w:rPr>
          <w:lang w:val="en-US"/>
        </w:rPr>
        <w:t xml:space="preserve"> </w:t>
      </w:r>
      <w:r w:rsidRPr="00204354">
        <w:t>дейін</w:t>
      </w:r>
      <w:r w:rsidRPr="00A45BED">
        <w:rPr>
          <w:lang w:val="en-US"/>
        </w:rPr>
        <w:t xml:space="preserve"> </w:t>
      </w:r>
      <w:r w:rsidRPr="00204354">
        <w:t>болуы</w:t>
      </w:r>
      <w:r w:rsidRPr="00A45BED">
        <w:rPr>
          <w:lang w:val="en-US"/>
        </w:rPr>
        <w:t>;</w:t>
      </w:r>
    </w:p>
    <w:p w:rsidR="00A45BED" w:rsidRPr="00A45BED" w:rsidRDefault="00A45BED" w:rsidP="00A45BED">
      <w:pPr>
        <w:ind w:firstLine="360"/>
        <w:jc w:val="both"/>
        <w:rPr>
          <w:lang w:val="en-US"/>
        </w:rPr>
      </w:pPr>
      <w:r w:rsidRPr="002123E6">
        <w:rPr>
          <w:lang w:val="en-US"/>
        </w:rPr>
        <w:t xml:space="preserve">30 </w:t>
      </w:r>
      <w:r w:rsidRPr="00204354">
        <w:t>жылдардағы</w:t>
      </w:r>
      <w:r w:rsidRPr="002123E6">
        <w:rPr>
          <w:lang w:val="en-US"/>
        </w:rPr>
        <w:t xml:space="preserve"> </w:t>
      </w:r>
      <w:r w:rsidRPr="00204354">
        <w:t>дағдарыс</w:t>
      </w:r>
      <w:r w:rsidRPr="002123E6">
        <w:rPr>
          <w:lang w:val="en-US"/>
        </w:rPr>
        <w:t xml:space="preserve"> </w:t>
      </w:r>
      <w:r w:rsidRPr="00204354">
        <w:t>нәтижесінде</w:t>
      </w:r>
      <w:r w:rsidRPr="002123E6">
        <w:rPr>
          <w:lang w:val="en-US"/>
        </w:rPr>
        <w:t xml:space="preserve">, </w:t>
      </w:r>
      <w:r w:rsidRPr="00204354">
        <w:t>Генуэз</w:t>
      </w:r>
      <w:r w:rsidRPr="002123E6">
        <w:rPr>
          <w:lang w:val="en-US"/>
        </w:rPr>
        <w:t xml:space="preserve"> </w:t>
      </w:r>
      <w:r w:rsidRPr="00204354">
        <w:t>валюталық</w:t>
      </w:r>
      <w:r w:rsidRPr="002123E6">
        <w:rPr>
          <w:lang w:val="en-US"/>
        </w:rPr>
        <w:t xml:space="preserve"> </w:t>
      </w:r>
      <w:r w:rsidRPr="00204354">
        <w:t>жүйесі</w:t>
      </w:r>
      <w:r w:rsidRPr="002123E6">
        <w:rPr>
          <w:lang w:val="en-US"/>
        </w:rPr>
        <w:t xml:space="preserve">, </w:t>
      </w:r>
      <w:r w:rsidRPr="00204354">
        <w:t>өзінің</w:t>
      </w:r>
      <w:r w:rsidRPr="002123E6">
        <w:rPr>
          <w:lang w:val="en-US"/>
        </w:rPr>
        <w:t xml:space="preserve"> </w:t>
      </w:r>
      <w:r w:rsidRPr="00204354">
        <w:t>қатысты</w:t>
      </w:r>
      <w:r w:rsidRPr="002123E6">
        <w:rPr>
          <w:lang w:val="en-US"/>
        </w:rPr>
        <w:t xml:space="preserve"> </w:t>
      </w:r>
      <w:r w:rsidRPr="00204354">
        <w:t>икемділігі</w:t>
      </w:r>
      <w:r w:rsidRPr="002123E6">
        <w:rPr>
          <w:lang w:val="en-US"/>
        </w:rPr>
        <w:t xml:space="preserve"> </w:t>
      </w:r>
      <w:r w:rsidRPr="00204354">
        <w:t>мен</w:t>
      </w:r>
      <w:r w:rsidRPr="002123E6">
        <w:rPr>
          <w:lang w:val="en-US"/>
        </w:rPr>
        <w:t xml:space="preserve"> </w:t>
      </w:r>
      <w:r w:rsidRPr="00204354">
        <w:t>тұрақтылығын</w:t>
      </w:r>
      <w:r w:rsidRPr="002123E6">
        <w:rPr>
          <w:lang w:val="en-US"/>
        </w:rPr>
        <w:t xml:space="preserve"> </w:t>
      </w:r>
      <w:r w:rsidRPr="00204354">
        <w:t>жоғалтып</w:t>
      </w:r>
      <w:r w:rsidRPr="002123E6">
        <w:rPr>
          <w:lang w:val="en-US"/>
        </w:rPr>
        <w:t xml:space="preserve"> </w:t>
      </w:r>
      <w:r w:rsidRPr="00204354">
        <w:t>алды</w:t>
      </w:r>
      <w:r w:rsidRPr="002123E6">
        <w:rPr>
          <w:lang w:val="en-US"/>
        </w:rPr>
        <w:t xml:space="preserve">. </w:t>
      </w:r>
      <w:r w:rsidRPr="00204354">
        <w:t>Сейтіп</w:t>
      </w:r>
      <w:r w:rsidRPr="00A45BED">
        <w:rPr>
          <w:lang w:val="en-US"/>
        </w:rPr>
        <w:t xml:space="preserve">, </w:t>
      </w:r>
      <w:r w:rsidRPr="00204354">
        <w:t>барлық</w:t>
      </w:r>
      <w:r w:rsidRPr="00A45BED">
        <w:rPr>
          <w:lang w:val="en-US"/>
        </w:rPr>
        <w:t xml:space="preserve"> </w:t>
      </w:r>
      <w:r w:rsidRPr="00204354">
        <w:t>елдің</w:t>
      </w:r>
      <w:r w:rsidRPr="00A45BED">
        <w:rPr>
          <w:lang w:val="en-US"/>
        </w:rPr>
        <w:t xml:space="preserve"> </w:t>
      </w:r>
      <w:r w:rsidRPr="00204354">
        <w:t>валюталары</w:t>
      </w:r>
      <w:r w:rsidRPr="00A45BED">
        <w:rPr>
          <w:lang w:val="en-US"/>
        </w:rPr>
        <w:t xml:space="preserve"> </w:t>
      </w:r>
      <w:r w:rsidRPr="00204354">
        <w:t>тұрақсыздыққа</w:t>
      </w:r>
      <w:r w:rsidRPr="00A45BED">
        <w:rPr>
          <w:lang w:val="en-US"/>
        </w:rPr>
        <w:t xml:space="preserve"> 9</w:t>
      </w:r>
      <w:r w:rsidRPr="00204354">
        <w:t>шырады</w:t>
      </w:r>
      <w:r w:rsidRPr="00A45BED">
        <w:rPr>
          <w:lang w:val="en-US"/>
        </w:rPr>
        <w:t xml:space="preserve">. </w:t>
      </w:r>
      <w:r w:rsidRPr="00204354">
        <w:t>Одан</w:t>
      </w:r>
      <w:r w:rsidRPr="00A45BED">
        <w:rPr>
          <w:lang w:val="en-US"/>
        </w:rPr>
        <w:t xml:space="preserve"> </w:t>
      </w:r>
      <w:r w:rsidRPr="00204354">
        <w:t>кейін</w:t>
      </w:r>
      <w:r w:rsidRPr="00A45BED">
        <w:rPr>
          <w:lang w:val="en-US"/>
        </w:rPr>
        <w:t xml:space="preserve"> </w:t>
      </w:r>
      <w:r w:rsidRPr="00204354">
        <w:t>жалғасқан</w:t>
      </w:r>
      <w:r w:rsidRPr="00A45BED">
        <w:rPr>
          <w:lang w:val="en-US"/>
        </w:rPr>
        <w:t> </w:t>
      </w:r>
      <w:hyperlink r:id="rId46" w:tooltip="Екінші дүниежүзілік соғыс" w:history="1">
        <w:r w:rsidRPr="00204354">
          <w:t>екінші</w:t>
        </w:r>
        <w:r w:rsidRPr="00A45BED">
          <w:rPr>
            <w:lang w:val="en-US"/>
          </w:rPr>
          <w:t xml:space="preserve"> </w:t>
        </w:r>
        <w:r w:rsidRPr="00204354">
          <w:t>дүниежүзілік</w:t>
        </w:r>
        <w:r w:rsidRPr="00A45BED">
          <w:rPr>
            <w:lang w:val="en-US"/>
          </w:rPr>
          <w:t xml:space="preserve"> </w:t>
        </w:r>
        <w:r w:rsidRPr="00204354">
          <w:t>соғыс</w:t>
        </w:r>
      </w:hyperlink>
      <w:r w:rsidRPr="00A45BED">
        <w:rPr>
          <w:lang w:val="en-US"/>
        </w:rPr>
        <w:t> </w:t>
      </w:r>
      <w:r w:rsidRPr="00204354">
        <w:t>Генуэз</w:t>
      </w:r>
      <w:r w:rsidRPr="00A45BED">
        <w:rPr>
          <w:lang w:val="en-US"/>
        </w:rPr>
        <w:t xml:space="preserve"> </w:t>
      </w:r>
      <w:r w:rsidRPr="00204354">
        <w:t>валюталық</w:t>
      </w:r>
      <w:r w:rsidRPr="00A45BED">
        <w:rPr>
          <w:lang w:val="en-US"/>
        </w:rPr>
        <w:t xml:space="preserve"> </w:t>
      </w:r>
      <w:r w:rsidRPr="00204354">
        <w:t>жүйесінің</w:t>
      </w:r>
      <w:r w:rsidRPr="00A45BED">
        <w:rPr>
          <w:lang w:val="en-US"/>
        </w:rPr>
        <w:t xml:space="preserve"> </w:t>
      </w:r>
      <w:r w:rsidRPr="00204354">
        <w:t>дағдарысын</w:t>
      </w:r>
      <w:r w:rsidRPr="00A45BED">
        <w:rPr>
          <w:lang w:val="en-US"/>
        </w:rPr>
        <w:t xml:space="preserve"> </w:t>
      </w:r>
      <w:r w:rsidRPr="00204354">
        <w:t>терендете</w:t>
      </w:r>
      <w:r w:rsidRPr="00A45BED">
        <w:rPr>
          <w:lang w:val="en-US"/>
        </w:rPr>
        <w:t xml:space="preserve"> </w:t>
      </w:r>
      <w:r w:rsidRPr="00204354">
        <w:t>түсіп</w:t>
      </w:r>
      <w:r w:rsidRPr="00A45BED">
        <w:rPr>
          <w:lang w:val="en-US"/>
        </w:rPr>
        <w:t xml:space="preserve">, </w:t>
      </w:r>
      <w:r w:rsidRPr="00204354">
        <w:t>соғыс</w:t>
      </w:r>
      <w:r w:rsidRPr="00A45BED">
        <w:rPr>
          <w:lang w:val="en-US"/>
        </w:rPr>
        <w:t xml:space="preserve"> </w:t>
      </w:r>
      <w:r w:rsidRPr="00204354">
        <w:t>жылдарында</w:t>
      </w:r>
      <w:r w:rsidRPr="00A45BED">
        <w:rPr>
          <w:lang w:val="en-US"/>
        </w:rPr>
        <w:t> </w:t>
      </w:r>
      <w:hyperlink r:id="rId47" w:tooltip="1943" w:history="1">
        <w:r w:rsidRPr="00A45BED">
          <w:rPr>
            <w:lang w:val="en-US"/>
          </w:rPr>
          <w:t>1943</w:t>
        </w:r>
      </w:hyperlink>
      <w:r w:rsidRPr="00A45BED">
        <w:rPr>
          <w:lang w:val="en-US"/>
        </w:rPr>
        <w:t> </w:t>
      </w:r>
      <w:r w:rsidRPr="00204354">
        <w:t>жылы</w:t>
      </w:r>
      <w:r w:rsidRPr="00A45BED">
        <w:rPr>
          <w:lang w:val="en-US"/>
        </w:rPr>
        <w:t xml:space="preserve"> </w:t>
      </w:r>
      <w:r w:rsidRPr="00204354">
        <w:t>жаңа</w:t>
      </w:r>
      <w:r w:rsidRPr="00A45BED">
        <w:rPr>
          <w:lang w:val="en-US"/>
        </w:rPr>
        <w:t xml:space="preserve"> </w:t>
      </w:r>
      <w:r w:rsidRPr="00204354">
        <w:t>дүниежүзілік</w:t>
      </w:r>
      <w:r w:rsidRPr="00A45BED">
        <w:rPr>
          <w:lang w:val="en-US"/>
        </w:rPr>
        <w:t xml:space="preserve"> </w:t>
      </w:r>
      <w:r w:rsidRPr="00204354">
        <w:t>үшінші</w:t>
      </w:r>
      <w:r w:rsidRPr="00A45BED">
        <w:rPr>
          <w:lang w:val="en-US"/>
        </w:rPr>
        <w:t xml:space="preserve"> </w:t>
      </w:r>
      <w:r w:rsidRPr="00204354">
        <w:t>валюталық</w:t>
      </w:r>
      <w:r w:rsidRPr="00A45BED">
        <w:rPr>
          <w:lang w:val="en-US"/>
        </w:rPr>
        <w:t xml:space="preserve"> </w:t>
      </w:r>
      <w:r w:rsidRPr="00204354">
        <w:t>жүйенің</w:t>
      </w:r>
      <w:r w:rsidRPr="00A45BED">
        <w:rPr>
          <w:lang w:val="en-US"/>
        </w:rPr>
        <w:t xml:space="preserve"> </w:t>
      </w:r>
      <w:r w:rsidRPr="00204354">
        <w:t>жобасы</w:t>
      </w:r>
      <w:r w:rsidRPr="00A45BED">
        <w:rPr>
          <w:lang w:val="en-US"/>
        </w:rPr>
        <w:t xml:space="preserve"> </w:t>
      </w:r>
      <w:r w:rsidRPr="00204354">
        <w:t>жасалды</w:t>
      </w:r>
      <w:r w:rsidRPr="00A45BED">
        <w:rPr>
          <w:lang w:val="en-US"/>
        </w:rPr>
        <w:t>.</w:t>
      </w:r>
    </w:p>
    <w:p w:rsidR="00A45BED" w:rsidRPr="00A45BED" w:rsidRDefault="00CB47FA" w:rsidP="00A45BED">
      <w:pPr>
        <w:ind w:firstLine="360"/>
        <w:jc w:val="both"/>
        <w:rPr>
          <w:lang w:val="en-US"/>
        </w:rPr>
      </w:pPr>
      <w:hyperlink r:id="rId48" w:tooltip="БҰҰ" w:history="1">
        <w:r w:rsidR="00A45BED" w:rsidRPr="00204354">
          <w:t>БҰҰ</w:t>
        </w:r>
        <w:r w:rsidR="00A45BED" w:rsidRPr="002123E6">
          <w:rPr>
            <w:lang w:val="en-US"/>
          </w:rPr>
          <w:t>-</w:t>
        </w:r>
        <w:r w:rsidR="00A45BED" w:rsidRPr="00204354">
          <w:t>ның</w:t>
        </w:r>
      </w:hyperlink>
      <w:r w:rsidR="00A45BED" w:rsidRPr="002123E6">
        <w:rPr>
          <w:lang w:val="en-US"/>
        </w:rPr>
        <w:t> </w:t>
      </w:r>
      <w:r w:rsidR="00A45BED" w:rsidRPr="00204354">
        <w:t>Бретгон</w:t>
      </w:r>
      <w:r w:rsidR="00A45BED" w:rsidRPr="002123E6">
        <w:rPr>
          <w:lang w:val="en-US"/>
        </w:rPr>
        <w:t>-</w:t>
      </w:r>
      <w:r w:rsidR="00A45BED" w:rsidRPr="00204354">
        <w:t>Вудстағы</w:t>
      </w:r>
      <w:r w:rsidR="00A45BED" w:rsidRPr="002123E6">
        <w:rPr>
          <w:lang w:val="en-US"/>
        </w:rPr>
        <w:t xml:space="preserve"> (</w:t>
      </w:r>
      <w:r w:rsidR="00A45BED" w:rsidRPr="00204354">
        <w:t>АҚШ</w:t>
      </w:r>
      <w:r w:rsidR="00A45BED" w:rsidRPr="002123E6">
        <w:rPr>
          <w:lang w:val="en-US"/>
        </w:rPr>
        <w:t>) </w:t>
      </w:r>
      <w:hyperlink r:id="rId49" w:tooltip="1944" w:history="1">
        <w:r w:rsidR="00A45BED" w:rsidRPr="002123E6">
          <w:rPr>
            <w:lang w:val="en-US"/>
          </w:rPr>
          <w:t>1944</w:t>
        </w:r>
      </w:hyperlink>
      <w:r w:rsidR="00A45BED" w:rsidRPr="002123E6">
        <w:rPr>
          <w:lang w:val="en-US"/>
        </w:rPr>
        <w:t> </w:t>
      </w:r>
      <w:r w:rsidR="00A45BED" w:rsidRPr="00204354">
        <w:t>жылы</w:t>
      </w:r>
      <w:r w:rsidR="00A45BED" w:rsidRPr="002123E6">
        <w:rPr>
          <w:lang w:val="en-US"/>
        </w:rPr>
        <w:t xml:space="preserve"> </w:t>
      </w:r>
      <w:r w:rsidR="00A45BED" w:rsidRPr="00204354">
        <w:t>болған</w:t>
      </w:r>
      <w:r w:rsidR="00A45BED" w:rsidRPr="002123E6">
        <w:rPr>
          <w:lang w:val="en-US"/>
        </w:rPr>
        <w:t xml:space="preserve"> </w:t>
      </w:r>
      <w:r w:rsidR="00A45BED" w:rsidRPr="00204354">
        <w:t>валюталық</w:t>
      </w:r>
      <w:r w:rsidR="00A45BED" w:rsidRPr="002123E6">
        <w:rPr>
          <w:lang w:val="en-US"/>
        </w:rPr>
        <w:t xml:space="preserve"> </w:t>
      </w:r>
      <w:r w:rsidR="00A45BED" w:rsidRPr="00204354">
        <w:t>қаржылық</w:t>
      </w:r>
      <w:r w:rsidR="00A45BED" w:rsidRPr="002123E6">
        <w:rPr>
          <w:lang w:val="en-US"/>
        </w:rPr>
        <w:t xml:space="preserve"> </w:t>
      </w:r>
      <w:r w:rsidR="00A45BED" w:rsidRPr="00204354">
        <w:t>конференциясында</w:t>
      </w:r>
      <w:r w:rsidR="00A45BED" w:rsidRPr="002123E6">
        <w:rPr>
          <w:lang w:val="en-US"/>
        </w:rPr>
        <w:t xml:space="preserve"> </w:t>
      </w:r>
      <w:r w:rsidR="00A45BED" w:rsidRPr="00204354">
        <w:t>дүниежүзілік</w:t>
      </w:r>
      <w:r w:rsidR="00A45BED" w:rsidRPr="002123E6">
        <w:rPr>
          <w:lang w:val="en-US"/>
        </w:rPr>
        <w:t xml:space="preserve"> </w:t>
      </w:r>
      <w:r w:rsidR="00A45BED" w:rsidRPr="00204354">
        <w:t>сауданы</w:t>
      </w:r>
      <w:r w:rsidR="00A45BED" w:rsidRPr="002123E6">
        <w:rPr>
          <w:lang w:val="en-US"/>
        </w:rPr>
        <w:t xml:space="preserve"> </w:t>
      </w:r>
      <w:r w:rsidR="00A45BED" w:rsidRPr="00204354">
        <w:t>ұйымдастырудың</w:t>
      </w:r>
      <w:r w:rsidR="00A45BED" w:rsidRPr="002123E6">
        <w:rPr>
          <w:lang w:val="en-US"/>
        </w:rPr>
        <w:t xml:space="preserve">, </w:t>
      </w:r>
      <w:r w:rsidR="00A45BED" w:rsidRPr="00204354">
        <w:t>валюталық</w:t>
      </w:r>
      <w:r w:rsidR="00A45BED" w:rsidRPr="002123E6">
        <w:rPr>
          <w:lang w:val="en-US"/>
        </w:rPr>
        <w:t xml:space="preserve">, </w:t>
      </w:r>
      <w:r w:rsidR="00A45BED" w:rsidRPr="00204354">
        <w:t>несиелік</w:t>
      </w:r>
      <w:r w:rsidR="00A45BED" w:rsidRPr="002123E6">
        <w:rPr>
          <w:lang w:val="en-US"/>
        </w:rPr>
        <w:t xml:space="preserve"> </w:t>
      </w:r>
      <w:r w:rsidR="00A45BED" w:rsidRPr="00204354">
        <w:t>және</w:t>
      </w:r>
      <w:r w:rsidR="00A45BED" w:rsidRPr="002123E6">
        <w:rPr>
          <w:lang w:val="en-US"/>
        </w:rPr>
        <w:t xml:space="preserve"> </w:t>
      </w:r>
      <w:r w:rsidR="00A45BED" w:rsidRPr="00204354">
        <w:t>қаржылық</w:t>
      </w:r>
      <w:r w:rsidR="00A45BED" w:rsidRPr="002123E6">
        <w:rPr>
          <w:lang w:val="en-US"/>
        </w:rPr>
        <w:t xml:space="preserve"> </w:t>
      </w:r>
      <w:r w:rsidR="00A45BED" w:rsidRPr="00204354">
        <w:t>қатынастарды</w:t>
      </w:r>
      <w:r w:rsidR="00A45BED" w:rsidRPr="002123E6">
        <w:rPr>
          <w:lang w:val="en-US"/>
        </w:rPr>
        <w:t xml:space="preserve"> </w:t>
      </w:r>
      <w:r w:rsidR="00A45BED" w:rsidRPr="00204354">
        <w:t>ұйымдастырудың</w:t>
      </w:r>
      <w:r w:rsidR="00A45BED" w:rsidRPr="002123E6">
        <w:rPr>
          <w:lang w:val="en-US"/>
        </w:rPr>
        <w:t xml:space="preserve"> </w:t>
      </w:r>
      <w:r w:rsidR="00A45BED" w:rsidRPr="00204354">
        <w:t>ережелері</w:t>
      </w:r>
      <w:r w:rsidR="00A45BED" w:rsidRPr="002123E6">
        <w:rPr>
          <w:lang w:val="en-US"/>
        </w:rPr>
        <w:t xml:space="preserve"> </w:t>
      </w:r>
      <w:r w:rsidR="00A45BED" w:rsidRPr="00204354">
        <w:t>бекітіліп</w:t>
      </w:r>
      <w:r w:rsidR="00A45BED" w:rsidRPr="002123E6">
        <w:rPr>
          <w:lang w:val="en-US"/>
        </w:rPr>
        <w:t xml:space="preserve">, </w:t>
      </w:r>
      <w:r w:rsidR="00A45BED" w:rsidRPr="00204354">
        <w:t>үшінші</w:t>
      </w:r>
      <w:r w:rsidR="00A45BED" w:rsidRPr="002123E6">
        <w:rPr>
          <w:lang w:val="en-US"/>
        </w:rPr>
        <w:t xml:space="preserve"> </w:t>
      </w:r>
      <w:r w:rsidR="00A45BED" w:rsidRPr="00204354">
        <w:t>валюталық</w:t>
      </w:r>
      <w:r w:rsidR="00A45BED" w:rsidRPr="002123E6">
        <w:rPr>
          <w:lang w:val="en-US"/>
        </w:rPr>
        <w:t xml:space="preserve"> </w:t>
      </w:r>
      <w:r w:rsidR="00A45BED" w:rsidRPr="00204354">
        <w:t>жүйе</w:t>
      </w:r>
      <w:r w:rsidR="00A45BED" w:rsidRPr="002123E6">
        <w:rPr>
          <w:lang w:val="en-US"/>
        </w:rPr>
        <w:t xml:space="preserve"> </w:t>
      </w:r>
      <w:r w:rsidR="00A45BED" w:rsidRPr="00204354">
        <w:t>дүниеге</w:t>
      </w:r>
      <w:r w:rsidR="00A45BED" w:rsidRPr="002123E6">
        <w:rPr>
          <w:lang w:val="en-US"/>
        </w:rPr>
        <w:t xml:space="preserve"> </w:t>
      </w:r>
      <w:r w:rsidR="00A45BED" w:rsidRPr="00204354">
        <w:t>келді</w:t>
      </w:r>
      <w:r w:rsidR="00A45BED" w:rsidRPr="002123E6">
        <w:rPr>
          <w:lang w:val="en-US"/>
        </w:rPr>
        <w:t xml:space="preserve">. </w:t>
      </w:r>
      <w:r w:rsidR="00A45BED" w:rsidRPr="00204354">
        <w:t>Конференцияда</w:t>
      </w:r>
      <w:r w:rsidR="00A45BED" w:rsidRPr="00A45BED">
        <w:rPr>
          <w:lang w:val="en-US"/>
        </w:rPr>
        <w:t xml:space="preserve"> </w:t>
      </w:r>
      <w:r w:rsidR="00A45BED" w:rsidRPr="00204354">
        <w:t>қабылданған</w:t>
      </w:r>
      <w:r w:rsidR="00A45BED" w:rsidRPr="00A45BED">
        <w:rPr>
          <w:lang w:val="en-US"/>
        </w:rPr>
        <w:t xml:space="preserve"> </w:t>
      </w:r>
      <w:r w:rsidR="00A45BED" w:rsidRPr="00204354">
        <w:t>Халыкаралық</w:t>
      </w:r>
      <w:r w:rsidR="00A45BED" w:rsidRPr="00A45BED">
        <w:rPr>
          <w:lang w:val="en-US"/>
        </w:rPr>
        <w:t xml:space="preserve"> </w:t>
      </w:r>
      <w:r w:rsidR="00A45BED" w:rsidRPr="00204354">
        <w:t>валюталық</w:t>
      </w:r>
      <w:r w:rsidR="00A45BED" w:rsidRPr="00A45BED">
        <w:rPr>
          <w:lang w:val="en-US"/>
        </w:rPr>
        <w:t xml:space="preserve"> </w:t>
      </w:r>
      <w:r w:rsidR="00A45BED" w:rsidRPr="00204354">
        <w:t>қордың</w:t>
      </w:r>
      <w:r w:rsidR="00A45BED" w:rsidRPr="00A45BED">
        <w:rPr>
          <w:lang w:val="en-US"/>
        </w:rPr>
        <w:t xml:space="preserve"> (</w:t>
      </w:r>
      <w:r w:rsidR="00A45BED" w:rsidRPr="00204354">
        <w:t>ХВҚ</w:t>
      </w:r>
      <w:r w:rsidR="00A45BED" w:rsidRPr="00A45BED">
        <w:rPr>
          <w:lang w:val="en-US"/>
        </w:rPr>
        <w:t xml:space="preserve">) </w:t>
      </w:r>
      <w:r w:rsidR="00A45BED" w:rsidRPr="00204354">
        <w:t>жарғысы</w:t>
      </w:r>
      <w:r w:rsidR="00A45BED" w:rsidRPr="00A45BED">
        <w:rPr>
          <w:lang w:val="en-US"/>
        </w:rPr>
        <w:t xml:space="preserve"> </w:t>
      </w:r>
      <w:r w:rsidR="00A45BED" w:rsidRPr="00204354">
        <w:t>Бреттон</w:t>
      </w:r>
      <w:r w:rsidR="00A45BED" w:rsidRPr="00A45BED">
        <w:rPr>
          <w:lang w:val="en-US"/>
        </w:rPr>
        <w:t>-</w:t>
      </w:r>
      <w:r w:rsidR="00A45BED" w:rsidRPr="00204354">
        <w:t>Вудск</w:t>
      </w:r>
      <w:r w:rsidR="00A45BED" w:rsidRPr="00A45BED">
        <w:rPr>
          <w:lang w:val="en-US"/>
        </w:rPr>
        <w:t xml:space="preserve"> </w:t>
      </w:r>
      <w:r w:rsidR="00A45BED" w:rsidRPr="00204354">
        <w:t>валюталық</w:t>
      </w:r>
      <w:r w:rsidR="00A45BED" w:rsidRPr="00A45BED">
        <w:rPr>
          <w:lang w:val="en-US"/>
        </w:rPr>
        <w:t xml:space="preserve"> </w:t>
      </w:r>
      <w:r w:rsidR="00A45BED" w:rsidRPr="00204354">
        <w:t>жүйенің</w:t>
      </w:r>
      <w:r w:rsidR="00A45BED" w:rsidRPr="00A45BED">
        <w:rPr>
          <w:lang w:val="en-US"/>
        </w:rPr>
        <w:t xml:space="preserve"> </w:t>
      </w:r>
      <w:r w:rsidR="00A45BED" w:rsidRPr="00204354">
        <w:t>келесідей</w:t>
      </w:r>
      <w:r w:rsidR="00A45BED" w:rsidRPr="00A45BED">
        <w:rPr>
          <w:lang w:val="en-US"/>
        </w:rPr>
        <w:t xml:space="preserve"> </w:t>
      </w:r>
      <w:r w:rsidR="00A45BED" w:rsidRPr="00204354">
        <w:t>қағидаларын</w:t>
      </w:r>
      <w:r w:rsidR="00A45BED" w:rsidRPr="00A45BED">
        <w:rPr>
          <w:lang w:val="en-US"/>
        </w:rPr>
        <w:t xml:space="preserve"> </w:t>
      </w:r>
      <w:r w:rsidR="00A45BED" w:rsidRPr="00204354">
        <w:t>анықтады</w:t>
      </w:r>
      <w:r w:rsidR="00A45BED" w:rsidRPr="00A45BED">
        <w:rPr>
          <w:lang w:val="en-US"/>
        </w:rPr>
        <w:t>:</w:t>
      </w:r>
    </w:p>
    <w:p w:rsidR="00A45BED" w:rsidRPr="00A45BED" w:rsidRDefault="00A45BED" w:rsidP="00A45BED">
      <w:pPr>
        <w:numPr>
          <w:ilvl w:val="0"/>
          <w:numId w:val="32"/>
        </w:numPr>
        <w:spacing w:after="0" w:line="240" w:lineRule="auto"/>
        <w:jc w:val="both"/>
        <w:rPr>
          <w:lang w:val="en-US"/>
        </w:rPr>
      </w:pPr>
      <w:r w:rsidRPr="00204354">
        <w:lastRenderedPageBreak/>
        <w:t>алтынға</w:t>
      </w:r>
      <w:r w:rsidRPr="00A45BED">
        <w:rPr>
          <w:lang w:val="en-US"/>
        </w:rPr>
        <w:t xml:space="preserve"> </w:t>
      </w:r>
      <w:r w:rsidRPr="00204354">
        <w:t>және</w:t>
      </w:r>
      <w:r w:rsidRPr="00A45BED">
        <w:rPr>
          <w:lang w:val="en-US"/>
        </w:rPr>
        <w:t xml:space="preserve"> </w:t>
      </w:r>
      <w:r w:rsidRPr="00204354">
        <w:t>екі</w:t>
      </w:r>
      <w:r w:rsidRPr="00A45BED">
        <w:rPr>
          <w:lang w:val="en-US"/>
        </w:rPr>
        <w:t xml:space="preserve"> </w:t>
      </w:r>
      <w:r w:rsidRPr="00204354">
        <w:t>резервтік</w:t>
      </w:r>
      <w:r w:rsidRPr="00A45BED">
        <w:rPr>
          <w:lang w:val="en-US"/>
        </w:rPr>
        <w:t xml:space="preserve"> </w:t>
      </w:r>
      <w:r w:rsidRPr="00204354">
        <w:t>валютаға</w:t>
      </w:r>
      <w:r w:rsidRPr="00A45BED">
        <w:rPr>
          <w:lang w:val="en-US"/>
        </w:rPr>
        <w:t xml:space="preserve"> — </w:t>
      </w:r>
      <w:r w:rsidRPr="00204354">
        <w:t>АҚШ</w:t>
      </w:r>
      <w:r w:rsidRPr="00A45BED">
        <w:rPr>
          <w:lang w:val="en-US"/>
        </w:rPr>
        <w:t xml:space="preserve"> </w:t>
      </w:r>
      <w:r w:rsidRPr="00204354">
        <w:t>доллары</w:t>
      </w:r>
      <w:r w:rsidRPr="00A45BED">
        <w:rPr>
          <w:lang w:val="en-US"/>
        </w:rPr>
        <w:t xml:space="preserve"> </w:t>
      </w:r>
      <w:r w:rsidRPr="00204354">
        <w:t>және</w:t>
      </w:r>
      <w:r w:rsidRPr="00A45BED">
        <w:rPr>
          <w:lang w:val="en-US"/>
        </w:rPr>
        <w:t xml:space="preserve"> </w:t>
      </w:r>
      <w:r w:rsidRPr="00204354">
        <w:t>фунт</w:t>
      </w:r>
      <w:r w:rsidRPr="00A45BED">
        <w:rPr>
          <w:lang w:val="en-US"/>
        </w:rPr>
        <w:t xml:space="preserve"> </w:t>
      </w:r>
      <w:r w:rsidRPr="00204354">
        <w:t>стерлингке</w:t>
      </w:r>
      <w:r w:rsidRPr="00A45BED">
        <w:rPr>
          <w:lang w:val="en-US"/>
        </w:rPr>
        <w:t xml:space="preserve"> </w:t>
      </w:r>
      <w:r w:rsidRPr="00204354">
        <w:t>негізделген</w:t>
      </w:r>
      <w:r w:rsidRPr="00A45BED">
        <w:rPr>
          <w:lang w:val="en-US"/>
        </w:rPr>
        <w:t xml:space="preserve"> </w:t>
      </w:r>
      <w:r w:rsidRPr="00204354">
        <w:t>алтын</w:t>
      </w:r>
      <w:r w:rsidRPr="00A45BED">
        <w:rPr>
          <w:lang w:val="en-US"/>
        </w:rPr>
        <w:t>-</w:t>
      </w:r>
      <w:r w:rsidRPr="00204354">
        <w:t>девиз</w:t>
      </w:r>
      <w:r w:rsidRPr="00A45BED">
        <w:rPr>
          <w:lang w:val="en-US"/>
        </w:rPr>
        <w:t xml:space="preserve"> </w:t>
      </w:r>
      <w:r w:rsidRPr="00204354">
        <w:t>стандарты</w:t>
      </w:r>
      <w:r w:rsidRPr="00A45BED">
        <w:rPr>
          <w:lang w:val="en-US"/>
        </w:rPr>
        <w:t xml:space="preserve"> </w:t>
      </w:r>
      <w:r w:rsidRPr="00204354">
        <w:t>енгізілді</w:t>
      </w:r>
      <w:r w:rsidRPr="00A45BED">
        <w:rPr>
          <w:lang w:val="en-US"/>
        </w:rPr>
        <w:t>;</w:t>
      </w:r>
    </w:p>
    <w:p w:rsidR="00A45BED" w:rsidRPr="002123E6" w:rsidRDefault="00A45BED" w:rsidP="00A45BED">
      <w:pPr>
        <w:numPr>
          <w:ilvl w:val="0"/>
          <w:numId w:val="32"/>
        </w:numPr>
        <w:spacing w:after="0" w:line="240" w:lineRule="auto"/>
        <w:jc w:val="both"/>
        <w:rPr>
          <w:lang w:val="en-US"/>
        </w:rPr>
      </w:pPr>
      <w:r w:rsidRPr="00204354">
        <w:t>Бреттон</w:t>
      </w:r>
      <w:r w:rsidRPr="002123E6">
        <w:rPr>
          <w:lang w:val="en-US"/>
        </w:rPr>
        <w:t>-</w:t>
      </w:r>
      <w:r w:rsidRPr="00204354">
        <w:t>вудск</w:t>
      </w:r>
      <w:r w:rsidRPr="002123E6">
        <w:rPr>
          <w:lang w:val="en-US"/>
        </w:rPr>
        <w:t xml:space="preserve"> </w:t>
      </w:r>
      <w:r w:rsidRPr="00204354">
        <w:t>келісімі</w:t>
      </w:r>
      <w:r w:rsidRPr="002123E6">
        <w:rPr>
          <w:lang w:val="en-US"/>
        </w:rPr>
        <w:t xml:space="preserve"> </w:t>
      </w:r>
      <w:r w:rsidRPr="00204354">
        <w:t>дүниежүзілік</w:t>
      </w:r>
      <w:r w:rsidRPr="002123E6">
        <w:rPr>
          <w:lang w:val="en-US"/>
        </w:rPr>
        <w:t xml:space="preserve"> </w:t>
      </w:r>
      <w:r w:rsidRPr="00204354">
        <w:t>валюталық</w:t>
      </w:r>
      <w:r w:rsidRPr="002123E6">
        <w:rPr>
          <w:lang w:val="en-US"/>
        </w:rPr>
        <w:t xml:space="preserve"> </w:t>
      </w:r>
      <w:r w:rsidRPr="00204354">
        <w:t>жүйенің</w:t>
      </w:r>
      <w:r w:rsidRPr="002123E6">
        <w:rPr>
          <w:lang w:val="en-US"/>
        </w:rPr>
        <w:t xml:space="preserve"> </w:t>
      </w:r>
      <w:r w:rsidRPr="00204354">
        <w:t>негізі</w:t>
      </w:r>
      <w:r w:rsidRPr="002123E6">
        <w:rPr>
          <w:lang w:val="en-US"/>
        </w:rPr>
        <w:t xml:space="preserve"> </w:t>
      </w:r>
      <w:r w:rsidRPr="00204354">
        <w:t>ретінде</w:t>
      </w:r>
      <w:r w:rsidRPr="002123E6">
        <w:rPr>
          <w:lang w:val="en-US"/>
        </w:rPr>
        <w:t xml:space="preserve"> </w:t>
      </w:r>
      <w:r w:rsidRPr="00204354">
        <w:t>алтынды</w:t>
      </w:r>
      <w:r w:rsidRPr="002123E6">
        <w:rPr>
          <w:lang w:val="en-US"/>
        </w:rPr>
        <w:t xml:space="preserve"> </w:t>
      </w:r>
      <w:r w:rsidRPr="00204354">
        <w:t>пайдаланудың</w:t>
      </w:r>
      <w:r w:rsidRPr="002123E6">
        <w:rPr>
          <w:lang w:val="en-US"/>
        </w:rPr>
        <w:t xml:space="preserve"> </w:t>
      </w:r>
      <w:r w:rsidRPr="00204354">
        <w:t>төрт</w:t>
      </w:r>
      <w:r w:rsidRPr="002123E6">
        <w:rPr>
          <w:lang w:val="en-US"/>
        </w:rPr>
        <w:t xml:space="preserve"> </w:t>
      </w:r>
      <w:r w:rsidRPr="00204354">
        <w:t>нысанын</w:t>
      </w:r>
      <w:r w:rsidRPr="002123E6">
        <w:rPr>
          <w:lang w:val="en-US"/>
        </w:rPr>
        <w:t xml:space="preserve"> </w:t>
      </w:r>
      <w:r w:rsidRPr="00204354">
        <w:t>карастырды</w:t>
      </w:r>
      <w:r w:rsidRPr="002123E6">
        <w:rPr>
          <w:lang w:val="en-US"/>
        </w:rPr>
        <w:t>:</w:t>
      </w:r>
    </w:p>
    <w:p w:rsidR="00A45BED" w:rsidRPr="002123E6" w:rsidRDefault="00A45BED" w:rsidP="00A45BED">
      <w:pPr>
        <w:numPr>
          <w:ilvl w:val="0"/>
          <w:numId w:val="21"/>
        </w:numPr>
        <w:spacing w:after="0" w:line="240" w:lineRule="auto"/>
        <w:ind w:left="180" w:firstLine="0"/>
        <w:jc w:val="both"/>
        <w:rPr>
          <w:lang w:val="en-US"/>
        </w:rPr>
      </w:pPr>
      <w:r w:rsidRPr="00204354">
        <w:t>валюталардың</w:t>
      </w:r>
      <w:r w:rsidRPr="002123E6">
        <w:rPr>
          <w:lang w:val="en-US"/>
        </w:rPr>
        <w:t xml:space="preserve"> </w:t>
      </w:r>
      <w:r w:rsidRPr="00204354">
        <w:t>алтынның</w:t>
      </w:r>
      <w:r w:rsidRPr="002123E6">
        <w:rPr>
          <w:lang w:val="en-US"/>
        </w:rPr>
        <w:t xml:space="preserve"> </w:t>
      </w:r>
      <w:r w:rsidRPr="00204354">
        <w:t>құрамы</w:t>
      </w:r>
      <w:r w:rsidRPr="002123E6">
        <w:rPr>
          <w:lang w:val="en-US"/>
        </w:rPr>
        <w:t xml:space="preserve"> </w:t>
      </w:r>
      <w:r w:rsidRPr="00204354">
        <w:t>сақталып</w:t>
      </w:r>
      <w:r w:rsidRPr="002123E6">
        <w:rPr>
          <w:lang w:val="en-US"/>
        </w:rPr>
        <w:t xml:space="preserve">, </w:t>
      </w:r>
      <w:r w:rsidRPr="00204354">
        <w:t>оларды</w:t>
      </w:r>
      <w:r w:rsidRPr="002123E6">
        <w:rPr>
          <w:lang w:val="en-US"/>
        </w:rPr>
        <w:t xml:space="preserve"> </w:t>
      </w:r>
      <w:r w:rsidRPr="00204354">
        <w:t>ХВҚ</w:t>
      </w:r>
      <w:r w:rsidRPr="002123E6">
        <w:rPr>
          <w:lang w:val="en-US"/>
        </w:rPr>
        <w:t>-</w:t>
      </w:r>
      <w:r w:rsidRPr="00204354">
        <w:t>да</w:t>
      </w:r>
      <w:r w:rsidRPr="002123E6">
        <w:rPr>
          <w:lang w:val="en-US"/>
        </w:rPr>
        <w:t xml:space="preserve"> </w:t>
      </w:r>
      <w:r w:rsidRPr="00204354">
        <w:t>тіркеу</w:t>
      </w:r>
      <w:r w:rsidRPr="002123E6">
        <w:rPr>
          <w:lang w:val="en-US"/>
        </w:rPr>
        <w:t xml:space="preserve"> </w:t>
      </w:r>
      <w:r w:rsidRPr="00204354">
        <w:t>енгізілді</w:t>
      </w:r>
      <w:r w:rsidRPr="002123E6">
        <w:rPr>
          <w:lang w:val="en-US"/>
        </w:rPr>
        <w:t>.</w:t>
      </w:r>
    </w:p>
    <w:p w:rsidR="00A45BED" w:rsidRDefault="00A45BED" w:rsidP="00A45BED">
      <w:pPr>
        <w:numPr>
          <w:ilvl w:val="0"/>
          <w:numId w:val="21"/>
        </w:numPr>
        <w:spacing w:after="0" w:line="240" w:lineRule="auto"/>
        <w:ind w:left="180" w:firstLine="0"/>
        <w:jc w:val="both"/>
        <w:rPr>
          <w:lang w:val="en-US"/>
        </w:rPr>
      </w:pPr>
      <w:r w:rsidRPr="00204354">
        <w:t>алтын</w:t>
      </w:r>
      <w:r w:rsidRPr="002123E6">
        <w:rPr>
          <w:lang w:val="en-US"/>
        </w:rPr>
        <w:t xml:space="preserve"> </w:t>
      </w:r>
      <w:r w:rsidRPr="00204354">
        <w:t>халықаралық</w:t>
      </w:r>
      <w:r w:rsidRPr="002123E6">
        <w:rPr>
          <w:lang w:val="en-US"/>
        </w:rPr>
        <w:t xml:space="preserve"> </w:t>
      </w:r>
      <w:r w:rsidRPr="00204354">
        <w:t>төлем</w:t>
      </w:r>
      <w:r w:rsidRPr="002123E6">
        <w:rPr>
          <w:lang w:val="en-US"/>
        </w:rPr>
        <w:t xml:space="preserve"> </w:t>
      </w:r>
      <w:r w:rsidRPr="00204354">
        <w:t>және</w:t>
      </w:r>
      <w:r w:rsidRPr="002123E6">
        <w:rPr>
          <w:lang w:val="en-US"/>
        </w:rPr>
        <w:t xml:space="preserve"> </w:t>
      </w:r>
      <w:r w:rsidRPr="00204354">
        <w:t>резервтік</w:t>
      </w:r>
      <w:r w:rsidRPr="002123E6">
        <w:rPr>
          <w:lang w:val="en-US"/>
        </w:rPr>
        <w:t xml:space="preserve"> </w:t>
      </w:r>
      <w:r w:rsidRPr="00204354">
        <w:t>құрал</w:t>
      </w:r>
      <w:r w:rsidRPr="002123E6">
        <w:rPr>
          <w:lang w:val="en-US"/>
        </w:rPr>
        <w:t xml:space="preserve"> </w:t>
      </w:r>
      <w:r w:rsidRPr="00204354">
        <w:t>қызметінде</w:t>
      </w:r>
      <w:r w:rsidRPr="002123E6">
        <w:rPr>
          <w:lang w:val="en-US"/>
        </w:rPr>
        <w:t xml:space="preserve"> </w:t>
      </w:r>
      <w:r w:rsidRPr="00204354">
        <w:t>қала</w:t>
      </w:r>
      <w:r w:rsidRPr="002123E6">
        <w:rPr>
          <w:lang w:val="en-US"/>
        </w:rPr>
        <w:t xml:space="preserve"> </w:t>
      </w:r>
      <w:r w:rsidRPr="00204354">
        <w:t>берді</w:t>
      </w:r>
      <w:r w:rsidRPr="002123E6">
        <w:rPr>
          <w:lang w:val="en-US"/>
        </w:rPr>
        <w:t>.</w:t>
      </w:r>
    </w:p>
    <w:p w:rsidR="00A45BED" w:rsidRDefault="00A45BED" w:rsidP="00A45BED">
      <w:pPr>
        <w:numPr>
          <w:ilvl w:val="0"/>
          <w:numId w:val="21"/>
        </w:numPr>
        <w:spacing w:after="0" w:line="240" w:lineRule="auto"/>
        <w:ind w:left="180" w:firstLine="0"/>
        <w:jc w:val="both"/>
        <w:rPr>
          <w:lang w:val="en-US"/>
        </w:rPr>
      </w:pPr>
      <w:r w:rsidRPr="00204354">
        <w:t>АҚШ</w:t>
      </w:r>
      <w:r w:rsidRPr="002123E6">
        <w:rPr>
          <w:lang w:val="en-US"/>
        </w:rPr>
        <w:t xml:space="preserve"> </w:t>
      </w:r>
      <w:r w:rsidRPr="00204354">
        <w:t>өзінің</w:t>
      </w:r>
      <w:r w:rsidRPr="002123E6">
        <w:rPr>
          <w:lang w:val="en-US"/>
        </w:rPr>
        <w:t xml:space="preserve"> </w:t>
      </w:r>
      <w:r w:rsidRPr="00204354">
        <w:t>валюталық</w:t>
      </w:r>
      <w:r w:rsidRPr="002123E6">
        <w:rPr>
          <w:lang w:val="en-US"/>
        </w:rPr>
        <w:t>-</w:t>
      </w:r>
      <w:r w:rsidRPr="00204354">
        <w:t>экономикалық</w:t>
      </w:r>
      <w:r w:rsidRPr="002123E6">
        <w:rPr>
          <w:lang w:val="en-US"/>
        </w:rPr>
        <w:t xml:space="preserve"> </w:t>
      </w:r>
      <w:r w:rsidRPr="00204354">
        <w:t>әлеуетінің</w:t>
      </w:r>
      <w:r w:rsidRPr="002123E6">
        <w:rPr>
          <w:lang w:val="en-US"/>
        </w:rPr>
        <w:t xml:space="preserve"> </w:t>
      </w:r>
      <w:r w:rsidRPr="00204354">
        <w:t>және</w:t>
      </w:r>
      <w:r w:rsidRPr="002123E6">
        <w:rPr>
          <w:lang w:val="en-US"/>
        </w:rPr>
        <w:t xml:space="preserve"> </w:t>
      </w:r>
      <w:r w:rsidRPr="00204354">
        <w:t>алтын</w:t>
      </w:r>
      <w:r w:rsidRPr="002123E6">
        <w:rPr>
          <w:lang w:val="en-US"/>
        </w:rPr>
        <w:t xml:space="preserve"> </w:t>
      </w:r>
      <w:r w:rsidRPr="00204354">
        <w:t>қорының</w:t>
      </w:r>
      <w:r w:rsidRPr="002123E6">
        <w:rPr>
          <w:lang w:val="en-US"/>
        </w:rPr>
        <w:t xml:space="preserve"> </w:t>
      </w:r>
      <w:r w:rsidRPr="00204354">
        <w:t>өсуімен</w:t>
      </w:r>
      <w:r w:rsidRPr="002123E6">
        <w:rPr>
          <w:lang w:val="en-US"/>
        </w:rPr>
        <w:t xml:space="preserve"> </w:t>
      </w:r>
      <w:r w:rsidRPr="00204354">
        <w:t>байланысты</w:t>
      </w:r>
      <w:r w:rsidRPr="002123E6">
        <w:rPr>
          <w:lang w:val="en-US"/>
        </w:rPr>
        <w:t xml:space="preserve"> </w:t>
      </w:r>
      <w:r w:rsidRPr="00204354">
        <w:t>долларды</w:t>
      </w:r>
      <w:r w:rsidRPr="002123E6">
        <w:rPr>
          <w:lang w:val="en-US"/>
        </w:rPr>
        <w:t xml:space="preserve"> </w:t>
      </w:r>
      <w:r w:rsidRPr="00204354">
        <w:t>алтынға</w:t>
      </w:r>
      <w:r w:rsidRPr="002123E6">
        <w:rPr>
          <w:lang w:val="en-US"/>
        </w:rPr>
        <w:t xml:space="preserve"> </w:t>
      </w:r>
      <w:r w:rsidRPr="00204354">
        <w:t>теңестіріп</w:t>
      </w:r>
      <w:r w:rsidRPr="002123E6">
        <w:rPr>
          <w:lang w:val="en-US"/>
        </w:rPr>
        <w:t xml:space="preserve">, </w:t>
      </w:r>
      <w:r w:rsidRPr="00204354">
        <w:t>оған</w:t>
      </w:r>
      <w:r w:rsidRPr="002123E6">
        <w:rPr>
          <w:lang w:val="en-US"/>
        </w:rPr>
        <w:t xml:space="preserve"> </w:t>
      </w:r>
      <w:r w:rsidRPr="00204354">
        <w:t>басты</w:t>
      </w:r>
      <w:r w:rsidRPr="002123E6">
        <w:rPr>
          <w:lang w:val="en-US"/>
        </w:rPr>
        <w:t xml:space="preserve"> </w:t>
      </w:r>
      <w:r w:rsidRPr="00204354">
        <w:t>резервтік</w:t>
      </w:r>
      <w:r w:rsidRPr="002123E6">
        <w:rPr>
          <w:lang w:val="en-US"/>
        </w:rPr>
        <w:t xml:space="preserve"> </w:t>
      </w:r>
      <w:r w:rsidRPr="00204354">
        <w:t>валюта</w:t>
      </w:r>
      <w:r w:rsidRPr="002123E6">
        <w:rPr>
          <w:lang w:val="en-US"/>
        </w:rPr>
        <w:t xml:space="preserve"> </w:t>
      </w:r>
      <w:r w:rsidRPr="00204354">
        <w:t>мәртебесін</w:t>
      </w:r>
      <w:r w:rsidRPr="002123E6">
        <w:rPr>
          <w:lang w:val="en-US"/>
        </w:rPr>
        <w:t xml:space="preserve"> </w:t>
      </w:r>
      <w:r w:rsidRPr="00204354">
        <w:t>талап</w:t>
      </w:r>
      <w:r w:rsidRPr="002123E6">
        <w:rPr>
          <w:lang w:val="en-US"/>
        </w:rPr>
        <w:t xml:space="preserve"> </w:t>
      </w:r>
      <w:r w:rsidRPr="00204354">
        <w:t>етгі</w:t>
      </w:r>
      <w:r w:rsidRPr="002123E6">
        <w:rPr>
          <w:lang w:val="en-US"/>
        </w:rPr>
        <w:t>.</w:t>
      </w:r>
    </w:p>
    <w:p w:rsidR="00A45BED" w:rsidRPr="001D54E4" w:rsidRDefault="00A45BED" w:rsidP="00A45BED">
      <w:pPr>
        <w:numPr>
          <w:ilvl w:val="0"/>
          <w:numId w:val="21"/>
        </w:numPr>
        <w:spacing w:after="0" w:line="240" w:lineRule="auto"/>
        <w:ind w:left="180" w:firstLine="0"/>
        <w:jc w:val="both"/>
        <w:rPr>
          <w:lang w:val="en-US"/>
        </w:rPr>
      </w:pPr>
      <w:r w:rsidRPr="00204354">
        <w:t>осы</w:t>
      </w:r>
      <w:r w:rsidRPr="002123E6">
        <w:rPr>
          <w:lang w:val="en-US"/>
        </w:rPr>
        <w:t xml:space="preserve"> </w:t>
      </w:r>
      <w:r w:rsidRPr="00204354">
        <w:t>мақсатта</w:t>
      </w:r>
      <w:r w:rsidRPr="002123E6">
        <w:rPr>
          <w:lang w:val="en-US"/>
        </w:rPr>
        <w:t xml:space="preserve">, </w:t>
      </w:r>
      <w:r w:rsidRPr="00204354">
        <w:t>АҚШ</w:t>
      </w:r>
      <w:r w:rsidRPr="002123E6">
        <w:rPr>
          <w:lang w:val="en-US"/>
        </w:rPr>
        <w:t xml:space="preserve"> </w:t>
      </w:r>
      <w:r w:rsidRPr="00204354">
        <w:t>қазынашылығы</w:t>
      </w:r>
      <w:r w:rsidRPr="002123E6">
        <w:rPr>
          <w:lang w:val="en-US"/>
        </w:rPr>
        <w:t xml:space="preserve"> </w:t>
      </w:r>
      <w:r w:rsidRPr="00204354">
        <w:t>долларды</w:t>
      </w:r>
      <w:r w:rsidRPr="002123E6">
        <w:rPr>
          <w:lang w:val="en-US"/>
        </w:rPr>
        <w:t xml:space="preserve"> </w:t>
      </w:r>
      <w:r w:rsidRPr="00204354">
        <w:t>шетелдің</w:t>
      </w:r>
      <w:r w:rsidRPr="002123E6">
        <w:rPr>
          <w:lang w:val="en-US"/>
        </w:rPr>
        <w:t xml:space="preserve"> </w:t>
      </w:r>
      <w:r w:rsidRPr="00204354">
        <w:t>орталық</w:t>
      </w:r>
      <w:r w:rsidRPr="002123E6">
        <w:rPr>
          <w:lang w:val="en-US"/>
        </w:rPr>
        <w:t xml:space="preserve"> </w:t>
      </w:r>
      <w:r w:rsidRPr="00204354">
        <w:t>банктерінің</w:t>
      </w:r>
      <w:r w:rsidRPr="002123E6">
        <w:rPr>
          <w:lang w:val="en-US"/>
        </w:rPr>
        <w:t xml:space="preserve"> </w:t>
      </w:r>
      <w:r w:rsidRPr="00204354">
        <w:t>алтындарына</w:t>
      </w:r>
      <w:r w:rsidRPr="002123E6">
        <w:rPr>
          <w:lang w:val="en-US"/>
        </w:rPr>
        <w:t xml:space="preserve"> </w:t>
      </w:r>
      <w:r w:rsidRPr="00204354">
        <w:t>ауыстыра</w:t>
      </w:r>
      <w:r w:rsidRPr="002123E6">
        <w:rPr>
          <w:lang w:val="en-US"/>
        </w:rPr>
        <w:t xml:space="preserve"> </w:t>
      </w:r>
      <w:r w:rsidRPr="00204354">
        <w:t>бастады</w:t>
      </w:r>
      <w:r w:rsidRPr="002123E6">
        <w:rPr>
          <w:lang w:val="en-US"/>
        </w:rPr>
        <w:t xml:space="preserve">, </w:t>
      </w:r>
      <w:r w:rsidRPr="00204354">
        <w:t>ол</w:t>
      </w:r>
      <w:r w:rsidRPr="002123E6">
        <w:rPr>
          <w:lang w:val="en-US"/>
        </w:rPr>
        <w:t xml:space="preserve"> </w:t>
      </w:r>
      <w:r w:rsidRPr="00204354">
        <w:t>кезде</w:t>
      </w:r>
      <w:r w:rsidRPr="002123E6">
        <w:rPr>
          <w:lang w:val="en-US"/>
        </w:rPr>
        <w:t xml:space="preserve"> </w:t>
      </w:r>
      <w:r w:rsidRPr="00204354">
        <w:t>АҚШ</w:t>
      </w:r>
      <w:r w:rsidRPr="002123E6">
        <w:rPr>
          <w:lang w:val="en-US"/>
        </w:rPr>
        <w:t xml:space="preserve"> </w:t>
      </w:r>
      <w:r w:rsidRPr="00204354">
        <w:t>долларының</w:t>
      </w:r>
      <w:r w:rsidRPr="002123E6">
        <w:rPr>
          <w:lang w:val="en-US"/>
        </w:rPr>
        <w:t xml:space="preserve"> </w:t>
      </w:r>
      <w:r w:rsidRPr="00204354">
        <w:t>алтындық</w:t>
      </w:r>
      <w:r w:rsidRPr="002123E6">
        <w:rPr>
          <w:lang w:val="en-US"/>
        </w:rPr>
        <w:t xml:space="preserve"> </w:t>
      </w:r>
      <w:r w:rsidRPr="00204354">
        <w:t>құрамы</w:t>
      </w:r>
      <w:r w:rsidRPr="002123E6">
        <w:rPr>
          <w:lang w:val="en-US"/>
        </w:rPr>
        <w:t xml:space="preserve"> 1 </w:t>
      </w:r>
      <w:hyperlink r:id="rId50" w:tooltip="Троиск (мұндай бет жоқ)" w:history="1">
        <w:r w:rsidRPr="00204354">
          <w:t>троиск</w:t>
        </w:r>
      </w:hyperlink>
      <w:r w:rsidRPr="002123E6">
        <w:rPr>
          <w:lang w:val="en-US"/>
        </w:rPr>
        <w:t> </w:t>
      </w:r>
      <w:hyperlink r:id="rId51" w:tooltip="Ункция (мұндай бет жоқ)" w:history="1">
        <w:r w:rsidRPr="00204354">
          <w:t>ункциясы</w:t>
        </w:r>
      </w:hyperlink>
      <w:r w:rsidRPr="002123E6">
        <w:rPr>
          <w:lang w:val="en-US"/>
        </w:rPr>
        <w:t> 31,1035</w:t>
      </w:r>
      <w:r w:rsidRPr="00204354">
        <w:t>г</w:t>
      </w:r>
      <w:r w:rsidRPr="002123E6">
        <w:rPr>
          <w:lang w:val="en-US"/>
        </w:rPr>
        <w:t xml:space="preserve">=35 </w:t>
      </w:r>
      <w:r w:rsidRPr="00204354">
        <w:t>долларға</w:t>
      </w:r>
      <w:r w:rsidRPr="002123E6">
        <w:rPr>
          <w:lang w:val="en-US"/>
        </w:rPr>
        <w:t xml:space="preserve"> </w:t>
      </w:r>
      <w:r w:rsidRPr="00204354">
        <w:t>тең</w:t>
      </w:r>
      <w:r w:rsidRPr="002123E6">
        <w:rPr>
          <w:lang w:val="en-US"/>
        </w:rPr>
        <w:t xml:space="preserve"> </w:t>
      </w:r>
      <w:r w:rsidRPr="00204354">
        <w:t>болатын</w:t>
      </w:r>
      <w:r w:rsidRPr="002123E6">
        <w:rPr>
          <w:lang w:val="en-US"/>
        </w:rPr>
        <w:t>.</w:t>
      </w:r>
      <w:r>
        <w:rPr>
          <w:lang w:val="en-US"/>
        </w:rPr>
        <w:t xml:space="preserve"> </w:t>
      </w:r>
      <w:r>
        <w:rPr>
          <w:lang w:val="kk-KZ"/>
        </w:rPr>
        <w:t xml:space="preserve"> </w:t>
      </w:r>
    </w:p>
    <w:p w:rsidR="00A45BED" w:rsidRPr="001D54E4" w:rsidRDefault="00A45BED" w:rsidP="00A45BED">
      <w:pPr>
        <w:ind w:left="180" w:firstLine="528"/>
        <w:jc w:val="both"/>
        <w:rPr>
          <w:lang w:val="kk-KZ"/>
        </w:rPr>
      </w:pPr>
      <w:r>
        <w:rPr>
          <w:lang w:val="kk-KZ"/>
        </w:rPr>
        <w:t>В</w:t>
      </w:r>
      <w:r w:rsidRPr="001D54E4">
        <w:rPr>
          <w:lang w:val="kk-KZ"/>
        </w:rPr>
        <w:t>алюталардың бағамдық шекті қатынасы мен олардың алмастырылуы долларға бейнеленген валюталық құрамы незгізінде жүзеге асырылды.</w:t>
      </w:r>
      <w:r>
        <w:rPr>
          <w:lang w:val="kk-KZ"/>
        </w:rPr>
        <w:t xml:space="preserve"> </w:t>
      </w:r>
      <w:r w:rsidRPr="001D54E4">
        <w:rPr>
          <w:lang w:val="kk-KZ"/>
        </w:rPr>
        <w:t>бірінші рет тарихта халыкаралық валюталық-несиелік ұйымдар: Халықаралық Валюта Қоры және Дүниежузілік қайта құру және даму банкісь(ДКДБ) құрылды.</w:t>
      </w:r>
    </w:p>
    <w:p w:rsidR="00A45BED" w:rsidRPr="00204354" w:rsidRDefault="00A45BED" w:rsidP="00A45BED">
      <w:pPr>
        <w:ind w:left="768"/>
        <w:jc w:val="both"/>
      </w:pPr>
      <w:r w:rsidRPr="00A45BED">
        <w:rPr>
          <w:lang w:val="kk-KZ"/>
        </w:rPr>
        <w:t xml:space="preserve">60 жылдардың аяғынан бастап, Бреттон-вудс валюталық жүйесі дағдарысқа ұщырады. </w:t>
      </w:r>
      <w:r w:rsidRPr="00204354">
        <w:t>Бұл жүйенің құлдырау себептері келесідей:</w:t>
      </w:r>
    </w:p>
    <w:p w:rsidR="00A45BED" w:rsidRPr="00204354" w:rsidRDefault="00A45BED" w:rsidP="00A45BED">
      <w:pPr>
        <w:numPr>
          <w:ilvl w:val="0"/>
          <w:numId w:val="22"/>
        </w:numPr>
        <w:spacing w:after="0" w:line="240" w:lineRule="auto"/>
        <w:ind w:left="1152"/>
        <w:jc w:val="both"/>
      </w:pPr>
      <w:r w:rsidRPr="00204354">
        <w:t>Экономкалық тұрақсыздығы және қайшылықтар;</w:t>
      </w:r>
    </w:p>
    <w:p w:rsidR="00A45BED" w:rsidRPr="00204354" w:rsidRDefault="00A45BED" w:rsidP="00A45BED">
      <w:pPr>
        <w:numPr>
          <w:ilvl w:val="0"/>
          <w:numId w:val="22"/>
        </w:numPr>
        <w:spacing w:after="0" w:line="240" w:lineRule="auto"/>
        <w:ind w:left="1152"/>
        <w:jc w:val="both"/>
      </w:pPr>
      <w:r w:rsidRPr="00204354">
        <w:t>Бәсекелестік қабілетіне кері әсер етті;</w:t>
      </w:r>
    </w:p>
    <w:p w:rsidR="00A45BED" w:rsidRPr="00204354" w:rsidRDefault="00A45BED" w:rsidP="00A45BED">
      <w:pPr>
        <w:numPr>
          <w:ilvl w:val="0"/>
          <w:numId w:val="22"/>
        </w:numPr>
        <w:spacing w:after="0" w:line="240" w:lineRule="auto"/>
        <w:ind w:left="1152"/>
        <w:jc w:val="both"/>
      </w:pPr>
      <w:r w:rsidRPr="00204354">
        <w:t>Төлем балансының тұрақсыздығы, яғни кейбір елдердің балансында тапшылық болды (АҚШ, Ұлыбритания);</w:t>
      </w:r>
    </w:p>
    <w:p w:rsidR="00A45BED" w:rsidRPr="00204354" w:rsidRDefault="00A45BED" w:rsidP="00A45BED">
      <w:pPr>
        <w:numPr>
          <w:ilvl w:val="0"/>
          <w:numId w:val="22"/>
        </w:numPr>
        <w:spacing w:after="0" w:line="240" w:lineRule="auto"/>
        <w:ind w:left="1152"/>
        <w:jc w:val="both"/>
      </w:pPr>
      <w:r w:rsidRPr="00204354">
        <w:t>Бреттон-вудс жүйесінің қағидаларының әлемдегі өзгерістерге сәйкес келмеуі.</w:t>
      </w:r>
    </w:p>
    <w:p w:rsidR="00A45BED" w:rsidRPr="001D54E4" w:rsidRDefault="00A45BED" w:rsidP="00A45BED">
      <w:pPr>
        <w:numPr>
          <w:ilvl w:val="0"/>
          <w:numId w:val="22"/>
        </w:numPr>
        <w:spacing w:after="0" w:line="240" w:lineRule="auto"/>
        <w:ind w:left="1152"/>
        <w:jc w:val="both"/>
      </w:pPr>
      <w:r w:rsidRPr="00204354">
        <w:t>Евродоллар нарығының активизациялануы. Қаншалықты АҚШ, өзінің төлем балансының тапшылығын өз валютасымен жапқанымен де, оның долларының бір белігі Еуропа елдерінде евродоллар нарығының дамуын қолдау мақсатында шетелдік банктерде орналастырылған (80%-ға жуығы немесе 750 млрд. доллар).</w:t>
      </w:r>
    </w:p>
    <w:p w:rsidR="00A45BED" w:rsidRPr="001D54E4" w:rsidRDefault="00CB47FA" w:rsidP="00A45BED">
      <w:pPr>
        <w:ind w:firstLine="708"/>
        <w:jc w:val="both"/>
        <w:rPr>
          <w:lang w:val="kk-KZ"/>
        </w:rPr>
      </w:pPr>
      <w:hyperlink r:id="rId52" w:tooltip="1976" w:history="1">
        <w:r w:rsidR="00A45BED" w:rsidRPr="001D54E4">
          <w:rPr>
            <w:lang w:val="kk-KZ"/>
          </w:rPr>
          <w:t>1976</w:t>
        </w:r>
      </w:hyperlink>
      <w:r w:rsidR="00A45BED" w:rsidRPr="001D54E4">
        <w:rPr>
          <w:lang w:val="kk-KZ"/>
        </w:rPr>
        <w:t> жылғы қаңтардағы ХВҚ-ға мүше елдердің Кингстондағы (</w:t>
      </w:r>
      <w:hyperlink r:id="rId53" w:tooltip="Ямайка" w:history="1">
        <w:r w:rsidR="00A45BED" w:rsidRPr="001D54E4">
          <w:rPr>
            <w:lang w:val="kk-KZ"/>
          </w:rPr>
          <w:t>Ямайка</w:t>
        </w:r>
      </w:hyperlink>
      <w:r w:rsidR="00A45BED" w:rsidRPr="001D54E4">
        <w:rPr>
          <w:lang w:val="kk-KZ"/>
        </w:rPr>
        <w:t>) келісімі ХВҚ-дың жарғысына езгерістер енгізе отырып, төртінші валюталық жүйенің мынадай қағидаларын бекітті:</w:t>
      </w:r>
    </w:p>
    <w:p w:rsidR="00A45BED" w:rsidRPr="00A45BED" w:rsidRDefault="00A45BED" w:rsidP="00A45BED">
      <w:pPr>
        <w:numPr>
          <w:ilvl w:val="0"/>
          <w:numId w:val="23"/>
        </w:numPr>
        <w:spacing w:after="0" w:line="240" w:lineRule="auto"/>
        <w:ind w:left="1152"/>
        <w:jc w:val="both"/>
        <w:rPr>
          <w:lang w:val="kk-KZ"/>
        </w:rPr>
      </w:pPr>
      <w:r w:rsidRPr="00A45BED">
        <w:rPr>
          <w:lang w:val="kk-KZ"/>
        </w:rPr>
        <w:t>Алтын-девиз стандарты орнына СДР (арнайы қарыз алу құқы) стандарты енгізілді, сөйтіп, жаңа Халықаралық валюталық есептесу бірлігін енгізу туралы </w:t>
      </w:r>
      <w:hyperlink r:id="rId54" w:tooltip="1967" w:history="1">
        <w:r w:rsidRPr="00A45BED">
          <w:rPr>
            <w:lang w:val="kk-KZ"/>
          </w:rPr>
          <w:t>1967</w:t>
        </w:r>
      </w:hyperlink>
      <w:r w:rsidRPr="00A45BED">
        <w:rPr>
          <w:lang w:val="kk-KZ"/>
        </w:rPr>
        <w:t> жылы кол қойылған болатын;</w:t>
      </w:r>
    </w:p>
    <w:p w:rsidR="00A45BED" w:rsidRPr="00A45BED" w:rsidRDefault="00A45BED" w:rsidP="00A45BED">
      <w:pPr>
        <w:numPr>
          <w:ilvl w:val="0"/>
          <w:numId w:val="23"/>
        </w:numPr>
        <w:spacing w:after="0" w:line="240" w:lineRule="auto"/>
        <w:ind w:left="1152"/>
        <w:jc w:val="both"/>
        <w:rPr>
          <w:lang w:val="kk-KZ"/>
        </w:rPr>
      </w:pPr>
      <w:r w:rsidRPr="00A45BED">
        <w:rPr>
          <w:lang w:val="kk-KZ"/>
        </w:rPr>
        <w:t>Алтынды </w:t>
      </w:r>
      <w:hyperlink r:id="rId55" w:tooltip="Демонетизация" w:history="1">
        <w:r w:rsidRPr="00A45BED">
          <w:rPr>
            <w:lang w:val="kk-KZ"/>
          </w:rPr>
          <w:t>демонетизациялау</w:t>
        </w:r>
      </w:hyperlink>
      <w:r w:rsidRPr="00A45BED">
        <w:rPr>
          <w:lang w:val="kk-KZ"/>
        </w:rPr>
        <w:t xml:space="preserve"> занды түрде аяқталды, яғни оның арнайы бағасы, алтындық құрамы алынып тасталып, долларды </w:t>
      </w:r>
      <w:r w:rsidRPr="00A45BED">
        <w:rPr>
          <w:lang w:val="kk-KZ"/>
        </w:rPr>
        <w:lastRenderedPageBreak/>
        <w:t>алтынға ауыстыру аяқталды. Сонымен, Ямайка келісімі бойынша алтын күн өлшемі қызметін атқармайтын болды;</w:t>
      </w:r>
    </w:p>
    <w:p w:rsidR="00A45BED" w:rsidRPr="00A45BED" w:rsidRDefault="00A45BED" w:rsidP="00A45BED">
      <w:pPr>
        <w:numPr>
          <w:ilvl w:val="0"/>
          <w:numId w:val="23"/>
        </w:numPr>
        <w:spacing w:after="0" w:line="240" w:lineRule="auto"/>
        <w:ind w:left="1152"/>
        <w:jc w:val="both"/>
        <w:rPr>
          <w:lang w:val="kk-KZ"/>
        </w:rPr>
      </w:pPr>
      <w:r w:rsidRPr="00A45BED">
        <w:rPr>
          <w:lang w:val="kk-KZ"/>
        </w:rPr>
        <w:t>Елдерге кез-келген валюталық бағам режімін тандауға құқық берілді;</w:t>
      </w:r>
    </w:p>
    <w:p w:rsidR="00A45BED" w:rsidRPr="00A45BED" w:rsidRDefault="00A45BED" w:rsidP="00A45BED">
      <w:pPr>
        <w:numPr>
          <w:ilvl w:val="0"/>
          <w:numId w:val="23"/>
        </w:numPr>
        <w:spacing w:after="0" w:line="240" w:lineRule="auto"/>
        <w:ind w:left="1152"/>
        <w:jc w:val="both"/>
        <w:rPr>
          <w:lang w:val="kk-KZ"/>
        </w:rPr>
      </w:pPr>
      <w:r w:rsidRPr="00A45BED">
        <w:rPr>
          <w:lang w:val="kk-KZ"/>
        </w:rPr>
        <w:t>ХВҚ Бретгон-вудс жүйесінен сақталған мемлекетаралық валюталық реттеуді күшейтуге шақырды.</w:t>
      </w:r>
    </w:p>
    <w:p w:rsidR="00A45BED" w:rsidRPr="00A45BED" w:rsidRDefault="00A45BED" w:rsidP="00A45BED">
      <w:pPr>
        <w:ind w:left="768"/>
        <w:jc w:val="both"/>
        <w:rPr>
          <w:lang w:val="kk-KZ"/>
        </w:rPr>
      </w:pPr>
      <w:r w:rsidRPr="00A45BED">
        <w:rPr>
          <w:lang w:val="kk-KZ"/>
        </w:rPr>
        <w:t>СДР-дің қызмет етуінің мынадай басты мәселесі болды:</w:t>
      </w:r>
    </w:p>
    <w:p w:rsidR="00A45BED" w:rsidRPr="00204354" w:rsidRDefault="00A45BED" w:rsidP="00A45BED">
      <w:pPr>
        <w:numPr>
          <w:ilvl w:val="0"/>
          <w:numId w:val="24"/>
        </w:numPr>
        <w:spacing w:after="0" w:line="240" w:lineRule="auto"/>
        <w:ind w:left="1536"/>
        <w:jc w:val="both"/>
      </w:pPr>
      <w:r w:rsidRPr="00204354">
        <w:t>эмиссиялау және бөлу;</w:t>
      </w:r>
    </w:p>
    <w:p w:rsidR="00A45BED" w:rsidRPr="00204354" w:rsidRDefault="00A45BED" w:rsidP="00A45BED">
      <w:pPr>
        <w:numPr>
          <w:ilvl w:val="0"/>
          <w:numId w:val="24"/>
        </w:numPr>
        <w:spacing w:after="0" w:line="240" w:lineRule="auto"/>
        <w:ind w:left="1536"/>
        <w:jc w:val="both"/>
      </w:pPr>
      <w:r w:rsidRPr="00204354">
        <w:t>қамтамасыз ету;</w:t>
      </w:r>
    </w:p>
    <w:p w:rsidR="00A45BED" w:rsidRPr="00204354" w:rsidRDefault="00A45BED" w:rsidP="00A45BED">
      <w:pPr>
        <w:numPr>
          <w:ilvl w:val="0"/>
          <w:numId w:val="24"/>
        </w:numPr>
        <w:spacing w:after="0" w:line="240" w:lineRule="auto"/>
        <w:ind w:left="1536"/>
        <w:jc w:val="both"/>
      </w:pPr>
      <w:r w:rsidRPr="00204354">
        <w:t>бағамды анықтау әдісі;</w:t>
      </w:r>
    </w:p>
    <w:p w:rsidR="00A45BED" w:rsidRPr="00204354" w:rsidRDefault="00A45BED" w:rsidP="00A45BED">
      <w:pPr>
        <w:numPr>
          <w:ilvl w:val="0"/>
          <w:numId w:val="24"/>
        </w:numPr>
        <w:spacing w:after="0" w:line="240" w:lineRule="auto"/>
        <w:ind w:left="1536"/>
        <w:jc w:val="both"/>
      </w:pPr>
      <w:r w:rsidRPr="00204354">
        <w:t>СДР-дің пайдалану ауқымы;</w:t>
      </w:r>
    </w:p>
    <w:p w:rsidR="00A45BED" w:rsidRPr="00204354" w:rsidRDefault="00A45BED" w:rsidP="00A45BED">
      <w:pPr>
        <w:ind w:firstLine="708"/>
        <w:jc w:val="both"/>
      </w:pPr>
      <w:r w:rsidRPr="001D54E4">
        <w:rPr>
          <w:lang w:val="kk-KZ"/>
        </w:rPr>
        <w:t>СДР бірлігі </w:t>
      </w:r>
      <w:hyperlink r:id="rId56" w:tooltip="1970" w:history="1">
        <w:r w:rsidRPr="001D54E4">
          <w:rPr>
            <w:lang w:val="kk-KZ"/>
          </w:rPr>
          <w:t>1970</w:t>
        </w:r>
      </w:hyperlink>
      <w:r w:rsidRPr="001D54E4">
        <w:rPr>
          <w:lang w:val="kk-KZ"/>
        </w:rPr>
        <w:t xml:space="preserve"> жылдары 0,888671г. алтынға тең болды, яғни оны қағаз алтын деп атаған. </w:t>
      </w:r>
      <w:r w:rsidRPr="00A45BED">
        <w:rPr>
          <w:lang w:val="kk-KZ"/>
        </w:rPr>
        <w:t>СДР-дің бағамы валюталар қоржынының орташа бағамы негізінде анықталды (16 елдің). Валюталар қоржынындағы басты валюталардың құнсыздануы, әсіресе доллардың тұрақсыздығына сәйкес, Ямайка валюталық реформасы жүргізіліп, доллар тек қана, халықаралық төлем және резервтік құрал ретінде қалдырылды.</w:t>
      </w:r>
      <w:r>
        <w:rPr>
          <w:lang w:val="kk-KZ"/>
        </w:rPr>
        <w:t xml:space="preserve"> </w:t>
      </w:r>
      <w:r w:rsidRPr="00204354">
        <w:t>Доллар бағамының төмендеуі мынадай факторларға байланысты болды:</w:t>
      </w:r>
    </w:p>
    <w:p w:rsidR="00A45BED" w:rsidRPr="00204354" w:rsidRDefault="00A45BED" w:rsidP="00A45BED">
      <w:pPr>
        <w:numPr>
          <w:ilvl w:val="0"/>
          <w:numId w:val="25"/>
        </w:numPr>
        <w:spacing w:after="0" w:line="240" w:lineRule="auto"/>
        <w:ind w:left="1152"/>
        <w:jc w:val="both"/>
      </w:pPr>
      <w:r w:rsidRPr="00204354">
        <w:t>АҚШ экономикасы өсуінің баяулануы;</w:t>
      </w:r>
    </w:p>
    <w:p w:rsidR="00A45BED" w:rsidRPr="00204354" w:rsidRDefault="00A45BED" w:rsidP="00A45BED">
      <w:pPr>
        <w:numPr>
          <w:ilvl w:val="0"/>
          <w:numId w:val="25"/>
        </w:numPr>
        <w:spacing w:after="0" w:line="240" w:lineRule="auto"/>
        <w:ind w:left="1152"/>
        <w:jc w:val="both"/>
      </w:pPr>
      <w:r w:rsidRPr="00204354">
        <w:t>доллар бағамының, оның сатып алу қабілетімен салыстырғанда 15—30%-ке жоғарылауы;</w:t>
      </w:r>
    </w:p>
    <w:p w:rsidR="00A45BED" w:rsidRPr="00204354" w:rsidRDefault="00A45BED" w:rsidP="00A45BED">
      <w:pPr>
        <w:numPr>
          <w:ilvl w:val="0"/>
          <w:numId w:val="25"/>
        </w:numPr>
        <w:spacing w:after="0" w:line="240" w:lineRule="auto"/>
        <w:ind w:left="1152"/>
        <w:jc w:val="both"/>
      </w:pPr>
      <w:r w:rsidRPr="00204354">
        <w:t>АҚШ-тың төлем балансының тапшылығы мен мемлекеттік бюджет тапшылығының өсуі;</w:t>
      </w:r>
    </w:p>
    <w:p w:rsidR="00A45BED" w:rsidRPr="00204354" w:rsidRDefault="00A45BED" w:rsidP="00A45BED">
      <w:pPr>
        <w:numPr>
          <w:ilvl w:val="0"/>
          <w:numId w:val="25"/>
        </w:numPr>
        <w:spacing w:after="0" w:line="240" w:lineRule="auto"/>
        <w:ind w:left="1152"/>
        <w:jc w:val="both"/>
      </w:pPr>
      <w:r w:rsidRPr="00204354">
        <w:t>Инфляцияның ұлғаюы;</w:t>
      </w:r>
    </w:p>
    <w:p w:rsidR="00A45BED" w:rsidRPr="00204354" w:rsidRDefault="00A45BED" w:rsidP="00A45BED">
      <w:pPr>
        <w:numPr>
          <w:ilvl w:val="0"/>
          <w:numId w:val="25"/>
        </w:numPr>
        <w:spacing w:after="0" w:line="240" w:lineRule="auto"/>
        <w:ind w:left="1152"/>
        <w:jc w:val="both"/>
      </w:pPr>
      <w:r w:rsidRPr="00204354">
        <w:t>АҚШ-тың ішкі және сыртқы қарыздарының өсуі;</w:t>
      </w:r>
    </w:p>
    <w:p w:rsidR="00A45BED" w:rsidRDefault="00A45BED" w:rsidP="00A45BED">
      <w:pPr>
        <w:jc w:val="both"/>
        <w:rPr>
          <w:lang w:val="kk-KZ"/>
        </w:rPr>
      </w:pPr>
      <w:r w:rsidRPr="00204354">
        <w:t>Сонымен, Ямайка валюталық реформасында валюталық тұрақтылықты қамтамасыз ете алмады.</w:t>
      </w:r>
      <w:r>
        <w:rPr>
          <w:lang w:val="kk-KZ"/>
        </w:rPr>
        <w:t xml:space="preserve"> </w:t>
      </w:r>
      <w:r w:rsidRPr="001D54E4">
        <w:rPr>
          <w:lang w:val="kk-KZ"/>
        </w:rPr>
        <w:t>Ямайка валюталық жүйесінің тұрақсыздығына жауап ретінде Еуропалық қоғамдастық елдері өздерінің халықаралық (аумақтық) валюталық жүйесін құрды.</w:t>
      </w:r>
      <w:r>
        <w:rPr>
          <w:lang w:val="kk-KZ"/>
        </w:rPr>
        <w:t xml:space="preserve"> </w:t>
      </w:r>
      <w:r w:rsidRPr="001D54E4">
        <w:rPr>
          <w:lang w:val="kk-KZ"/>
        </w:rPr>
        <w:t>Еуропалық валюталық жүйе, экономикалық интеграциялану үдерісін ынталандыру мақсатында құрылды. Интеграционалдану үдерісінің даму себептеріне: шаруашылықтың интернационализациялануы, өндірістің қарсылас орталықтардың дүниежүзілік нарықтардағы өзара қарсы күресі және валюталық түрақсыздық жатады.</w:t>
      </w:r>
      <w:r>
        <w:rPr>
          <w:lang w:val="kk-KZ"/>
        </w:rPr>
        <w:t xml:space="preserve"> </w:t>
      </w:r>
      <w:r w:rsidRPr="001D54E4">
        <w:rPr>
          <w:lang w:val="kk-KZ"/>
        </w:rPr>
        <w:t>Еуропалық экономикалық қоғамдастық — бұл </w:t>
      </w:r>
      <w:hyperlink r:id="rId57" w:tooltip="Еуропа" w:history="1">
        <w:r w:rsidRPr="001D54E4">
          <w:rPr>
            <w:lang w:val="kk-KZ"/>
          </w:rPr>
          <w:t>Батыс Еуропа</w:t>
        </w:r>
      </w:hyperlink>
      <w:r w:rsidRPr="001D54E4">
        <w:rPr>
          <w:lang w:val="kk-KZ"/>
        </w:rPr>
        <w:t> елдерінің біршама дамыған аумақтык интеграционалдық тобын білдіреді, ол </w:t>
      </w:r>
      <w:hyperlink r:id="rId58" w:tooltip="1957" w:history="1">
        <w:r w:rsidRPr="001D54E4">
          <w:rPr>
            <w:lang w:val="kk-KZ"/>
          </w:rPr>
          <w:t>1957</w:t>
        </w:r>
      </w:hyperlink>
      <w:r w:rsidRPr="001D54E4">
        <w:rPr>
          <w:lang w:val="kk-KZ"/>
        </w:rPr>
        <w:t> жылы наурызда алты елдің: </w:t>
      </w:r>
      <w:hyperlink r:id="rId59" w:tooltip="ФРГ (мұндай бет жоқ)" w:history="1">
        <w:r w:rsidRPr="001D54E4">
          <w:rPr>
            <w:lang w:val="kk-KZ"/>
          </w:rPr>
          <w:t>ФРГ</w:t>
        </w:r>
      </w:hyperlink>
      <w:r w:rsidRPr="001D54E4">
        <w:rPr>
          <w:lang w:val="kk-KZ"/>
        </w:rPr>
        <w:t>, </w:t>
      </w:r>
      <w:hyperlink r:id="rId60" w:tooltip="Франция" w:history="1">
        <w:r w:rsidRPr="001D54E4">
          <w:rPr>
            <w:lang w:val="kk-KZ"/>
          </w:rPr>
          <w:t>Франция</w:t>
        </w:r>
      </w:hyperlink>
      <w:r w:rsidRPr="001D54E4">
        <w:rPr>
          <w:lang w:val="kk-KZ"/>
        </w:rPr>
        <w:t>, </w:t>
      </w:r>
      <w:hyperlink r:id="rId61" w:tooltip="Италия" w:history="1">
        <w:r w:rsidRPr="001D54E4">
          <w:rPr>
            <w:lang w:val="kk-KZ"/>
          </w:rPr>
          <w:t>Италия</w:t>
        </w:r>
      </w:hyperlink>
      <w:r w:rsidRPr="001D54E4">
        <w:rPr>
          <w:lang w:val="kk-KZ"/>
        </w:rPr>
        <w:t>, </w:t>
      </w:r>
      <w:hyperlink r:id="rId62" w:tooltip="Бельгия" w:history="1">
        <w:r w:rsidRPr="001D54E4">
          <w:rPr>
            <w:lang w:val="kk-KZ"/>
          </w:rPr>
          <w:t>Бельгия</w:t>
        </w:r>
      </w:hyperlink>
      <w:r w:rsidRPr="001D54E4">
        <w:rPr>
          <w:lang w:val="kk-KZ"/>
        </w:rPr>
        <w:t>, </w:t>
      </w:r>
      <w:hyperlink r:id="rId63" w:tooltip="Нидерланд" w:history="1">
        <w:r w:rsidRPr="001D54E4">
          <w:rPr>
            <w:lang w:val="kk-KZ"/>
          </w:rPr>
          <w:t>Нидерландия</w:t>
        </w:r>
      </w:hyperlink>
      <w:r w:rsidRPr="001D54E4">
        <w:rPr>
          <w:lang w:val="kk-KZ"/>
        </w:rPr>
        <w:t>, </w:t>
      </w:r>
      <w:hyperlink r:id="rId64" w:tooltip="Люксембург" w:history="1">
        <w:r w:rsidRPr="001D54E4">
          <w:rPr>
            <w:lang w:val="kk-KZ"/>
          </w:rPr>
          <w:t>Люксембург</w:t>
        </w:r>
      </w:hyperlink>
      <w:r w:rsidRPr="001D54E4">
        <w:rPr>
          <w:lang w:val="kk-KZ"/>
        </w:rPr>
        <w:t>,</w:t>
      </w:r>
      <w:hyperlink r:id="rId65" w:tooltip="Рим" w:history="1">
        <w:r w:rsidRPr="001D54E4">
          <w:rPr>
            <w:lang w:val="kk-KZ"/>
          </w:rPr>
          <w:t>Рим</w:t>
        </w:r>
      </w:hyperlink>
      <w:r w:rsidRPr="001D54E4">
        <w:rPr>
          <w:lang w:val="kk-KZ"/>
        </w:rPr>
        <w:t> елдерінің арасында жасалған келісімшартында қабылданып, </w:t>
      </w:r>
      <w:hyperlink r:id="rId66" w:tooltip="1958" w:history="1">
        <w:r w:rsidRPr="001D54E4">
          <w:rPr>
            <w:lang w:val="kk-KZ"/>
          </w:rPr>
          <w:t>1958</w:t>
        </w:r>
      </w:hyperlink>
      <w:r w:rsidRPr="001D54E4">
        <w:rPr>
          <w:lang w:val="kk-KZ"/>
        </w:rPr>
        <w:t> жылдың </w:t>
      </w:r>
      <w:hyperlink r:id="rId67" w:tooltip="Қаңтардың 1" w:history="1">
        <w:r w:rsidRPr="001D54E4">
          <w:rPr>
            <w:lang w:val="kk-KZ"/>
          </w:rPr>
          <w:t>1 қаңтардан</w:t>
        </w:r>
      </w:hyperlink>
      <w:r w:rsidRPr="001D54E4">
        <w:rPr>
          <w:lang w:val="kk-KZ"/>
        </w:rPr>
        <w:t> бастап қызмет етеді.</w:t>
      </w:r>
    </w:p>
    <w:p w:rsidR="00A45BED" w:rsidRPr="001D54E4" w:rsidRDefault="00CB47FA" w:rsidP="00A45BED">
      <w:pPr>
        <w:ind w:firstLine="708"/>
        <w:jc w:val="both"/>
        <w:rPr>
          <w:lang w:val="kk-KZ"/>
        </w:rPr>
      </w:pPr>
      <w:hyperlink r:id="rId68" w:tooltip="1973" w:history="1">
        <w:r w:rsidR="00A45BED" w:rsidRPr="00204354">
          <w:t>1973</w:t>
        </w:r>
      </w:hyperlink>
      <w:r w:rsidR="00A45BED" w:rsidRPr="00204354">
        <w:t> жылдан бастап, ЕЭҚ-қа </w:t>
      </w:r>
      <w:hyperlink r:id="rId69" w:tooltip="Ұлыбритания" w:history="1">
        <w:r w:rsidR="00A45BED" w:rsidRPr="00204354">
          <w:t>Ұлыбритания</w:t>
        </w:r>
      </w:hyperlink>
      <w:r w:rsidR="00A45BED" w:rsidRPr="00204354">
        <w:t>, </w:t>
      </w:r>
      <w:hyperlink r:id="rId70" w:tooltip="Ирландия" w:history="1">
        <w:r w:rsidR="00A45BED" w:rsidRPr="00204354">
          <w:t>Ирландия</w:t>
        </w:r>
      </w:hyperlink>
      <w:r w:rsidR="00A45BED" w:rsidRPr="00204354">
        <w:t>, </w:t>
      </w:r>
      <w:hyperlink r:id="rId71" w:tooltip="Дания" w:history="1">
        <w:r w:rsidR="00A45BED" w:rsidRPr="00204354">
          <w:t>Дания</w:t>
        </w:r>
      </w:hyperlink>
      <w:r w:rsidR="00A45BED" w:rsidRPr="00204354">
        <w:t> елдері кірді. Ал </w:t>
      </w:r>
      <w:hyperlink r:id="rId72" w:tooltip="1981" w:history="1">
        <w:r w:rsidR="00A45BED" w:rsidRPr="00204354">
          <w:t>1981</w:t>
        </w:r>
      </w:hyperlink>
      <w:r w:rsidR="00A45BED" w:rsidRPr="00204354">
        <w:t> жылы </w:t>
      </w:r>
      <w:hyperlink r:id="rId73" w:tooltip="Грекия" w:history="1">
        <w:r w:rsidR="00A45BED" w:rsidRPr="00204354">
          <w:t>Грекия</w:t>
        </w:r>
      </w:hyperlink>
      <w:r w:rsidR="00A45BED" w:rsidRPr="00204354">
        <w:t>, </w:t>
      </w:r>
      <w:hyperlink r:id="rId74" w:tooltip="1986" w:history="1">
        <w:r w:rsidR="00A45BED" w:rsidRPr="00204354">
          <w:t>1986</w:t>
        </w:r>
      </w:hyperlink>
      <w:r w:rsidR="00A45BED" w:rsidRPr="00204354">
        <w:t> жылы</w:t>
      </w:r>
      <w:hyperlink r:id="rId75" w:tooltip="Португалия" w:history="1">
        <w:r w:rsidR="00A45BED" w:rsidRPr="00204354">
          <w:t>Португалия</w:t>
        </w:r>
      </w:hyperlink>
      <w:r w:rsidR="00A45BED" w:rsidRPr="00204354">
        <w:t> және </w:t>
      </w:r>
      <w:hyperlink r:id="rId76" w:tooltip="Испания" w:history="1">
        <w:r w:rsidR="00A45BED" w:rsidRPr="00204354">
          <w:t>Испания</w:t>
        </w:r>
      </w:hyperlink>
      <w:r w:rsidR="00A45BED" w:rsidRPr="00204354">
        <w:t> қосылған.</w:t>
      </w:r>
    </w:p>
    <w:p w:rsidR="00A45BED" w:rsidRPr="00204354" w:rsidRDefault="00A45BED" w:rsidP="00A45BED">
      <w:pPr>
        <w:ind w:left="768"/>
        <w:jc w:val="both"/>
      </w:pPr>
      <w:r w:rsidRPr="00204354">
        <w:t>ЕҚ-тың максаты:</w:t>
      </w:r>
    </w:p>
    <w:p w:rsidR="00A45BED" w:rsidRPr="001D54E4" w:rsidRDefault="00A45BED" w:rsidP="00A45BED">
      <w:pPr>
        <w:numPr>
          <w:ilvl w:val="0"/>
          <w:numId w:val="33"/>
        </w:numPr>
        <w:spacing w:after="0" w:line="240" w:lineRule="auto"/>
        <w:jc w:val="both"/>
      </w:pPr>
      <w:r w:rsidRPr="00204354">
        <w:t>шаруашылықты мемлекетаралық реттеу базасында экономикалық және саяси одақ құру; ЕҚ-ды дамыған мемлекетке айналдыру;</w:t>
      </w:r>
    </w:p>
    <w:p w:rsidR="00A45BED" w:rsidRDefault="00A45BED" w:rsidP="00A45BED">
      <w:pPr>
        <w:numPr>
          <w:ilvl w:val="0"/>
          <w:numId w:val="33"/>
        </w:numPr>
        <w:spacing w:after="0" w:line="240" w:lineRule="auto"/>
        <w:jc w:val="both"/>
        <w:rPr>
          <w:lang w:val="kk-KZ"/>
        </w:rPr>
      </w:pPr>
      <w:r w:rsidRPr="001D54E4">
        <w:rPr>
          <w:lang w:val="kk-KZ"/>
        </w:rPr>
        <w:t>Батыс Еуропа орталығының, АҚШ және Жапонияның дүниежүзілік нарықтағы монополияларымен күресуде ұстанымдарын нығайту;</w:t>
      </w:r>
    </w:p>
    <w:p w:rsidR="00A45BED" w:rsidRDefault="00A45BED" w:rsidP="00A45BED">
      <w:pPr>
        <w:numPr>
          <w:ilvl w:val="0"/>
          <w:numId w:val="33"/>
        </w:numPr>
        <w:spacing w:after="0" w:line="240" w:lineRule="auto"/>
        <w:jc w:val="both"/>
        <w:rPr>
          <w:lang w:val="kk-KZ"/>
        </w:rPr>
      </w:pPr>
      <w:r w:rsidRPr="001D54E4">
        <w:rPr>
          <w:lang w:val="kk-KZ"/>
        </w:rPr>
        <w:t>Батыс Еуропалардың бұрынғы отарлары ретінде дамушы елдерді, өзінің әсер ету аясында ұжымдық күште ұстау.</w:t>
      </w:r>
    </w:p>
    <w:p w:rsidR="00A45BED" w:rsidRPr="001D54E4" w:rsidRDefault="00A45BED" w:rsidP="00A45BED">
      <w:pPr>
        <w:ind w:left="360" w:firstLine="348"/>
        <w:jc w:val="both"/>
        <w:rPr>
          <w:lang w:val="kk-KZ"/>
        </w:rPr>
      </w:pPr>
      <w:r w:rsidRPr="001D54E4">
        <w:rPr>
          <w:lang w:val="kk-KZ"/>
        </w:rPr>
        <w:t>Батыс еуропалық интеграция өзінің үш ерекшеліктерімен ажыратылады:</w:t>
      </w:r>
    </w:p>
    <w:p w:rsidR="00A45BED" w:rsidRPr="00A45BED" w:rsidRDefault="00A45BED" w:rsidP="00A45BED">
      <w:pPr>
        <w:numPr>
          <w:ilvl w:val="0"/>
          <w:numId w:val="26"/>
        </w:numPr>
        <w:spacing w:after="0" w:line="240" w:lineRule="auto"/>
        <w:ind w:left="1152"/>
        <w:jc w:val="both"/>
        <w:rPr>
          <w:lang w:val="kk-KZ"/>
        </w:rPr>
      </w:pPr>
      <w:r w:rsidRPr="00A45BED">
        <w:rPr>
          <w:i/>
          <w:iCs/>
          <w:lang w:val="kk-KZ"/>
        </w:rPr>
        <w:t>Біріншіден</w:t>
      </w:r>
      <w:r w:rsidRPr="00A45BED">
        <w:rPr>
          <w:lang w:val="kk-KZ"/>
        </w:rPr>
        <w:t>, ЕҚ құрылуы көмірдің ортақ нарығынан басталады және шаруашылық кешен интефалданғанға дейін 6 ел және 12 саяси одақ болса, бүгінгі уақытта 15—16 мемлекетке жетті. Болашақта ЕҚ-қа Шығыс және Орталық Еуропа елдері (ЕҚ-тың жіктеуі бойынша оған: </w:t>
      </w:r>
      <w:hyperlink r:id="rId77" w:tooltip="Литва" w:history="1">
        <w:r w:rsidRPr="00A45BED">
          <w:rPr>
            <w:lang w:val="kk-KZ"/>
          </w:rPr>
          <w:t>Литва</w:t>
        </w:r>
      </w:hyperlink>
      <w:r w:rsidRPr="00A45BED">
        <w:rPr>
          <w:lang w:val="kk-KZ"/>
        </w:rPr>
        <w:t>, </w:t>
      </w:r>
      <w:hyperlink r:id="rId78" w:tooltip="Латвия" w:history="1">
        <w:r w:rsidRPr="00A45BED">
          <w:rPr>
            <w:lang w:val="kk-KZ"/>
          </w:rPr>
          <w:t>Латвия</w:t>
        </w:r>
      </w:hyperlink>
      <w:r w:rsidRPr="00A45BED">
        <w:rPr>
          <w:lang w:val="kk-KZ"/>
        </w:rPr>
        <w:t>, </w:t>
      </w:r>
      <w:hyperlink r:id="rId79" w:tooltip="Эстония" w:history="1">
        <w:r w:rsidRPr="00A45BED">
          <w:rPr>
            <w:lang w:val="kk-KZ"/>
          </w:rPr>
          <w:t>Эстония</w:t>
        </w:r>
      </w:hyperlink>
      <w:r w:rsidRPr="00A45BED">
        <w:rPr>
          <w:lang w:val="kk-KZ"/>
        </w:rPr>
        <w:t> жатады) қосылады деп күтілуде.</w:t>
      </w:r>
    </w:p>
    <w:p w:rsidR="00A45BED" w:rsidRPr="00A45BED" w:rsidRDefault="00A45BED" w:rsidP="00A45BED">
      <w:pPr>
        <w:numPr>
          <w:ilvl w:val="0"/>
          <w:numId w:val="26"/>
        </w:numPr>
        <w:spacing w:after="0" w:line="240" w:lineRule="auto"/>
        <w:ind w:left="1152"/>
        <w:jc w:val="both"/>
        <w:rPr>
          <w:lang w:val="kk-KZ"/>
        </w:rPr>
      </w:pPr>
      <w:r w:rsidRPr="00A45BED">
        <w:rPr>
          <w:i/>
          <w:iCs/>
          <w:lang w:val="kk-KZ"/>
        </w:rPr>
        <w:t>Екіншіден</w:t>
      </w:r>
      <w:r w:rsidRPr="00A45BED">
        <w:rPr>
          <w:lang w:val="kk-KZ"/>
        </w:rPr>
        <w:t>, ЕҚ-ның институционалдық құрылымы мемлекеттің құрылымына жақын және мынадай ұйымдардан тұрады:</w:t>
      </w:r>
    </w:p>
    <w:p w:rsidR="00A45BED" w:rsidRPr="00A45BED" w:rsidRDefault="00A45BED" w:rsidP="00A45BED">
      <w:pPr>
        <w:numPr>
          <w:ilvl w:val="0"/>
          <w:numId w:val="27"/>
        </w:numPr>
        <w:spacing w:after="0" w:line="240" w:lineRule="auto"/>
        <w:ind w:left="1104"/>
        <w:jc w:val="both"/>
        <w:rPr>
          <w:lang w:val="kk-KZ"/>
        </w:rPr>
      </w:pPr>
      <w:r w:rsidRPr="00A45BED">
        <w:rPr>
          <w:i/>
          <w:iCs/>
          <w:lang w:val="kk-KZ"/>
        </w:rPr>
        <w:t>Еуропалық кеңес</w:t>
      </w:r>
      <w:r w:rsidRPr="00A45BED">
        <w:rPr>
          <w:lang w:val="kk-KZ"/>
        </w:rPr>
        <w:t> (</w:t>
      </w:r>
      <w:hyperlink r:id="rId80" w:tooltip="1974" w:history="1">
        <w:r w:rsidRPr="00A45BED">
          <w:rPr>
            <w:lang w:val="kk-KZ"/>
          </w:rPr>
          <w:t>1974</w:t>
        </w:r>
      </w:hyperlink>
      <w:r w:rsidRPr="00A45BED">
        <w:rPr>
          <w:lang w:val="kk-KZ"/>
        </w:rPr>
        <w:t> жылдан бастап, оған мүше елдердің мемлекет басшылары мен өкімет басшылардың отырысы ЕҚ жоғарғы ұйымы болып табылады).</w:t>
      </w:r>
    </w:p>
    <w:p w:rsidR="00A45BED" w:rsidRPr="00204354" w:rsidRDefault="00A45BED" w:rsidP="00A45BED">
      <w:pPr>
        <w:numPr>
          <w:ilvl w:val="0"/>
          <w:numId w:val="27"/>
        </w:numPr>
        <w:spacing w:after="0" w:line="240" w:lineRule="auto"/>
        <w:ind w:left="1104"/>
        <w:jc w:val="both"/>
      </w:pPr>
      <w:r w:rsidRPr="00204354">
        <w:rPr>
          <w:i/>
          <w:iCs/>
        </w:rPr>
        <w:t>Министрлер кеңесі</w:t>
      </w:r>
      <w:r w:rsidRPr="00204354">
        <w:t>— заң шығарушы орган.</w:t>
      </w:r>
    </w:p>
    <w:p w:rsidR="00A45BED" w:rsidRPr="00204354" w:rsidRDefault="00A45BED" w:rsidP="00A45BED">
      <w:pPr>
        <w:numPr>
          <w:ilvl w:val="0"/>
          <w:numId w:val="27"/>
        </w:numPr>
        <w:spacing w:after="0" w:line="240" w:lineRule="auto"/>
        <w:ind w:left="1104"/>
        <w:jc w:val="both"/>
      </w:pPr>
      <w:r w:rsidRPr="00204354">
        <w:rPr>
          <w:i/>
          <w:iCs/>
        </w:rPr>
        <w:t>ЕҚкомиссиясы (ЕҚК)</w:t>
      </w:r>
      <w:r w:rsidRPr="00204354">
        <w:t> — атқарушы орган.</w:t>
      </w:r>
    </w:p>
    <w:p w:rsidR="00A45BED" w:rsidRPr="00204354" w:rsidRDefault="00A45BED" w:rsidP="00A45BED">
      <w:pPr>
        <w:numPr>
          <w:ilvl w:val="0"/>
          <w:numId w:val="27"/>
        </w:numPr>
        <w:spacing w:after="0" w:line="240" w:lineRule="auto"/>
        <w:ind w:left="1104"/>
        <w:jc w:val="both"/>
      </w:pPr>
      <w:r w:rsidRPr="00204354">
        <w:rPr>
          <w:i/>
          <w:iCs/>
        </w:rPr>
        <w:t>Еуропалық парламент</w:t>
      </w:r>
      <w:r w:rsidRPr="00204354">
        <w:t> — кеңес беруші орган. Бұл орган ЕҚК және Министрлер Кеңесінің қызметін бақылайды, ЕҚбюджетін бекітеді;</w:t>
      </w:r>
    </w:p>
    <w:p w:rsidR="00A45BED" w:rsidRPr="00204354" w:rsidRDefault="00A45BED" w:rsidP="00A45BED">
      <w:pPr>
        <w:numPr>
          <w:ilvl w:val="0"/>
          <w:numId w:val="27"/>
        </w:numPr>
        <w:spacing w:after="0" w:line="240" w:lineRule="auto"/>
        <w:ind w:left="1104"/>
        <w:jc w:val="both"/>
      </w:pPr>
      <w:r w:rsidRPr="00204354">
        <w:rPr>
          <w:i/>
          <w:iCs/>
        </w:rPr>
        <w:t>ЕҚ Ерты</w:t>
      </w:r>
      <w:r w:rsidRPr="00204354">
        <w:t> — құқықтық нормалардың сақталуын қадағалау ұйымы;</w:t>
      </w:r>
    </w:p>
    <w:p w:rsidR="00A45BED" w:rsidRPr="001D54E4" w:rsidRDefault="00A45BED" w:rsidP="00A45BED">
      <w:pPr>
        <w:numPr>
          <w:ilvl w:val="0"/>
          <w:numId w:val="27"/>
        </w:numPr>
        <w:spacing w:after="0" w:line="240" w:lineRule="auto"/>
        <w:ind w:left="1104"/>
        <w:jc w:val="both"/>
      </w:pPr>
      <w:r w:rsidRPr="00204354">
        <w:rPr>
          <w:i/>
          <w:iCs/>
        </w:rPr>
        <w:t>Әлеуметтік және экономикалық комитет</w:t>
      </w:r>
      <w:r w:rsidRPr="00204354">
        <w:t> — кәсіпкерлер, кәсіподақтар екілдерінен құралған кеңес беруші орган.</w:t>
      </w:r>
    </w:p>
    <w:p w:rsidR="00A45BED" w:rsidRPr="001D54E4" w:rsidRDefault="00A45BED" w:rsidP="00A45BED">
      <w:pPr>
        <w:numPr>
          <w:ilvl w:val="0"/>
          <w:numId w:val="27"/>
        </w:numPr>
        <w:spacing w:after="0" w:line="240" w:lineRule="auto"/>
        <w:ind w:left="1104"/>
        <w:jc w:val="both"/>
        <w:rPr>
          <w:lang w:val="kk-KZ"/>
        </w:rPr>
      </w:pPr>
      <w:r w:rsidRPr="001D54E4">
        <w:rPr>
          <w:i/>
          <w:iCs/>
          <w:lang w:val="kk-KZ"/>
        </w:rPr>
        <w:t>Үшіншіден</w:t>
      </w:r>
      <w:r w:rsidRPr="001D54E4">
        <w:rPr>
          <w:lang w:val="kk-KZ"/>
        </w:rPr>
        <w:t>, интеграциялық үдерістің материалдық негізі болып, ЕҚ-тың бюджетінің бір бөлігінен құрылатын көп бірлескен қорлар қызмет етеді.</w:t>
      </w:r>
    </w:p>
    <w:p w:rsidR="00A45BED" w:rsidRPr="001D54E4" w:rsidRDefault="00CB47FA" w:rsidP="00A45BED">
      <w:pPr>
        <w:ind w:firstLine="708"/>
        <w:jc w:val="both"/>
        <w:rPr>
          <w:lang w:val="kk-KZ"/>
        </w:rPr>
      </w:pPr>
      <w:hyperlink r:id="rId81" w:tooltip="Экономика" w:history="1">
        <w:r w:rsidR="00A45BED" w:rsidRPr="00204354">
          <w:t>Экономикалық</w:t>
        </w:r>
      </w:hyperlink>
      <w:r w:rsidR="00A45BED" w:rsidRPr="00204354">
        <w:t> интеграцияның ажырамас элементі валюталық интеграция болып табылады. Оған, валюталык саясаттың шоғырлану үдерісі, валюталық реттеу мемлекетаралық валюталық-несиелік және қаржы ұйымдарын құру жатады.</w:t>
      </w:r>
      <w:r w:rsidR="00A45BED">
        <w:rPr>
          <w:lang w:val="kk-KZ"/>
        </w:rPr>
        <w:t xml:space="preserve"> </w:t>
      </w:r>
      <w:r w:rsidR="00A45BED" w:rsidRPr="001D54E4">
        <w:rPr>
          <w:lang w:val="kk-KZ"/>
        </w:rPr>
        <w:t>Ямайка валюталық жүйесіне қарағанда Еуропалық валюталық жүйе қағидалары мынадай болды:</w:t>
      </w:r>
    </w:p>
    <w:p w:rsidR="00A45BED" w:rsidRPr="001D54E4" w:rsidRDefault="00A45BED" w:rsidP="00A45BED">
      <w:pPr>
        <w:numPr>
          <w:ilvl w:val="0"/>
          <w:numId w:val="34"/>
        </w:numPr>
        <w:spacing w:after="0" w:line="240" w:lineRule="auto"/>
        <w:jc w:val="both"/>
        <w:rPr>
          <w:lang w:val="kk-KZ"/>
        </w:rPr>
      </w:pPr>
      <w:r w:rsidRPr="001D54E4">
        <w:rPr>
          <w:lang w:val="kk-KZ"/>
        </w:rPr>
        <w:t>ЕВЖ, ЭКЮ — еуропалык валюталық бірлікке негізделеді (1999жылға дейін). ЭКЮ-дің шартгы құны ЕҚ-тың 12 елдерінің валюталары негізінде валюталар қоржынының әдісі бойынша анықталды.</w:t>
      </w:r>
    </w:p>
    <w:p w:rsidR="00A45BED" w:rsidRPr="001D54E4" w:rsidRDefault="00A45BED" w:rsidP="00A45BED">
      <w:pPr>
        <w:numPr>
          <w:ilvl w:val="0"/>
          <w:numId w:val="34"/>
        </w:numPr>
        <w:spacing w:after="0" w:line="240" w:lineRule="auto"/>
        <w:jc w:val="both"/>
      </w:pPr>
      <w:r w:rsidRPr="001D54E4">
        <w:rPr>
          <w:lang w:val="kk-KZ"/>
        </w:rPr>
        <w:t xml:space="preserve">ЕВЖ-дегі мемлекетаралық аймақтық реттеу орталық банктерге уақытша төлем балансындағы тапшылықгы жабуға және </w:t>
      </w:r>
      <w:r w:rsidRPr="001D54E4">
        <w:rPr>
          <w:lang w:val="kk-KZ"/>
        </w:rPr>
        <w:lastRenderedPageBreak/>
        <w:t>валюталық </w:t>
      </w:r>
      <w:hyperlink r:id="rId82" w:tooltip="Интеграция" w:history="1">
        <w:r w:rsidRPr="001D54E4">
          <w:rPr>
            <w:lang w:val="kk-KZ"/>
          </w:rPr>
          <w:t>интеграцияға</w:t>
        </w:r>
      </w:hyperlink>
      <w:r w:rsidRPr="001D54E4">
        <w:rPr>
          <w:lang w:val="kk-KZ"/>
        </w:rPr>
        <w:t> байланысты есеп айырысулар үшін несие беру жолымен жүзеге асырылады.</w:t>
      </w:r>
      <w:hyperlink r:id="rId83" w:anchor="cite_note-1" w:history="1">
        <w:r w:rsidRPr="00204354">
          <w:rPr>
            <w:vertAlign w:val="superscript"/>
          </w:rPr>
          <w:t>[1]</w:t>
        </w:r>
      </w:hyperlink>
    </w:p>
    <w:p w:rsidR="00A45BED" w:rsidRPr="001D54E4" w:rsidRDefault="00A45BED" w:rsidP="00A45BED">
      <w:pPr>
        <w:ind w:firstLine="360"/>
        <w:jc w:val="both"/>
        <w:rPr>
          <w:lang w:val="kk-KZ"/>
        </w:rPr>
      </w:pPr>
      <w:r w:rsidRPr="001D54E4">
        <w:rPr>
          <w:lang w:val="kk-KZ"/>
        </w:rPr>
        <w:t>Әлемдік тәжірибе көрсеткендей, нарықтық экономика жағдайында халықаралық валюталық қатынастарды реттеу екі түрде жүзеге асырылады:</w:t>
      </w:r>
    </w:p>
    <w:p w:rsidR="00A45BED" w:rsidRPr="001D54E4" w:rsidRDefault="00A45BED" w:rsidP="00A45BED">
      <w:pPr>
        <w:numPr>
          <w:ilvl w:val="0"/>
          <w:numId w:val="35"/>
        </w:numPr>
        <w:spacing w:after="0" w:line="240" w:lineRule="auto"/>
        <w:jc w:val="both"/>
      </w:pPr>
      <w:r w:rsidRPr="00204354">
        <w:t>нарықтық реттеу;</w:t>
      </w:r>
    </w:p>
    <w:p w:rsidR="00A45BED" w:rsidRPr="001D54E4" w:rsidRDefault="00A45BED" w:rsidP="00A45BED">
      <w:pPr>
        <w:numPr>
          <w:ilvl w:val="0"/>
          <w:numId w:val="35"/>
        </w:numPr>
        <w:spacing w:after="0" w:line="240" w:lineRule="auto"/>
        <w:jc w:val="both"/>
      </w:pPr>
      <w:r w:rsidRPr="00204354">
        <w:t>мемлекет тарапынан реттеу;</w:t>
      </w:r>
    </w:p>
    <w:p w:rsidR="00A45BED" w:rsidRPr="00204354" w:rsidRDefault="00A45BED" w:rsidP="00A45BED">
      <w:pPr>
        <w:ind w:firstLine="708"/>
        <w:jc w:val="both"/>
      </w:pPr>
      <w:r w:rsidRPr="001D54E4">
        <w:rPr>
          <w:lang w:val="kk-KZ"/>
        </w:rPr>
        <w:t xml:space="preserve">Валюталық нарықта валюталарға деген сұраныс және ұсыныс, сондай-ақ олардың бағамдық шекті қатынастары қалыптасады. </w:t>
      </w:r>
      <w:r w:rsidRPr="00A45BED">
        <w:rPr>
          <w:lang w:val="kk-KZ"/>
        </w:rPr>
        <w:t>Нарықтық реттеу құн заңына бағынады. Мұндай зандардың валюталық нарықтағы бәсекелестік жағдайында жұмыс жасауы, валюталар айырбасының қатысты баламалылығын, тауарлар, көрсетілетін қызметтер, капиталдар, несиелер қозғалысына байланысты әлемдік шаруашылықтың қажетгілігіне валюталардың халықаралық ағымының сәйкес келуін қамтамасыз етеді.</w:t>
      </w:r>
      <w:r>
        <w:rPr>
          <w:lang w:val="kk-KZ"/>
        </w:rPr>
        <w:t xml:space="preserve"> </w:t>
      </w:r>
      <w:r w:rsidRPr="001D54E4">
        <w:rPr>
          <w:lang w:val="kk-KZ"/>
        </w:rPr>
        <w:t>Баға тетігі және нарықтағы валюталық бағам динамикасының белгілері арқылы экономикалық агенггер валюталарды сатып алушылардың сұранысы мен оларды ұсыну мүмкіндіктері туралы біле алады. Сонымен бірге, нарық, валюталық операциялардың жағдайы туралы ақпараттар көздері болып табылады.</w:t>
      </w:r>
      <w:r>
        <w:rPr>
          <w:lang w:val="kk-KZ"/>
        </w:rPr>
        <w:t xml:space="preserve"> </w:t>
      </w:r>
      <w:r w:rsidRPr="001D54E4">
        <w:rPr>
          <w:lang w:val="kk-KZ"/>
        </w:rPr>
        <w:t xml:space="preserve">Бірақта, мемлекет ертеден бері валюталық қатынастарға араласып келген, бастапқысында ол, жанама түрде, кейіннен оның әлемдік шаруашылықтағы маңыздылығын ескере отырып, тікелей араласа бастады. </w:t>
      </w:r>
      <w:r w:rsidRPr="004025F7">
        <w:rPr>
          <w:lang w:val="kk-KZ"/>
        </w:rPr>
        <w:t>30 жылдардағы</w:t>
      </w:r>
      <w:r>
        <w:rPr>
          <w:lang w:val="kk-KZ"/>
        </w:rPr>
        <w:t xml:space="preserve"> </w:t>
      </w:r>
      <w:hyperlink r:id="rId84" w:tooltip="20 ғ." w:history="1">
        <w:r w:rsidRPr="004025F7">
          <w:rPr>
            <w:lang w:val="kk-KZ"/>
          </w:rPr>
          <w:t>XX ғасыр</w:t>
        </w:r>
      </w:hyperlink>
      <w:r w:rsidRPr="004025F7">
        <w:rPr>
          <w:lang w:val="kk-KZ"/>
        </w:rPr>
        <w:t xml:space="preserve"> алтын стандарты алынып тасталуына байланысты валюталық бағамды реттегіш ретінде алтын тетігі қызметін тоқтатты. </w:t>
      </w:r>
      <w:r w:rsidRPr="00A45BED">
        <w:rPr>
          <w:lang w:val="kk-KZ"/>
        </w:rPr>
        <w:t>Бағамдық шекті 0атынастардың аяқ асты ауытқу мен валюталық дағдарыстар ұлттық және әлемдік экономикаға теріс әсер ете отырып, ауыр әлеуметтік-экономикалық зардапқа ұшыратты.</w:t>
      </w:r>
      <w:r>
        <w:rPr>
          <w:lang w:val="kk-KZ"/>
        </w:rPr>
        <w:t xml:space="preserve"> </w:t>
      </w:r>
      <w:r w:rsidRPr="00A45BED">
        <w:rPr>
          <w:lang w:val="kk-KZ"/>
        </w:rPr>
        <w:t>Нарықтық және мемлекеттік валюталық реттеу бірін-бірі толықтырады. </w:t>
      </w:r>
      <w:r w:rsidRPr="00A45BED">
        <w:rPr>
          <w:i/>
          <w:iCs/>
          <w:lang w:val="kk-KZ"/>
        </w:rPr>
        <w:t>Біріншісі</w:t>
      </w:r>
      <w:r w:rsidRPr="00A45BED">
        <w:rPr>
          <w:lang w:val="kk-KZ"/>
        </w:rPr>
        <w:t>, бәсекеге негізделген, яғни дамуды ынталандыра түссе, ал </w:t>
      </w:r>
      <w:r w:rsidRPr="00A45BED">
        <w:rPr>
          <w:i/>
          <w:iCs/>
          <w:lang w:val="kk-KZ"/>
        </w:rPr>
        <w:t>екіншісі</w:t>
      </w:r>
      <w:r w:rsidRPr="00A45BED">
        <w:rPr>
          <w:lang w:val="kk-KZ"/>
        </w:rPr>
        <w:t>, валюталық қатынастарды нарыктық реттеудегі теріс салдарларды жоюға бағытталған. Екі реттегіш арасындағы шекара нақты жағдайлардағы тиімділік және шегуге байланысты анықталады. Сондықтан да, олар арасындағы шекті қатынас жиі ауысып отырады. Дағдарыс, соғыс және тағы басқа қиын жағдайларда қатаң мемлекетгік валюталық реттеудің маңыздылығы артады. Сондай-ақ валюталық-экономикалық жағдайдың жақсаруы барысында валюталық операциялар ырықтандырылып, бұл аумақта нарықтық бәсеке орын алады. Бірақта мемлекет, бұл жағдайда да, валюталык қатынастарды қалыпқа келтіру және қадағалау мақсатында валюталық бақылау жасайды.</w:t>
      </w:r>
      <w:r>
        <w:rPr>
          <w:lang w:val="kk-KZ"/>
        </w:rPr>
        <w:t xml:space="preserve"> </w:t>
      </w:r>
      <w:hyperlink r:id="rId85" w:tooltip="Нарықтық экономика" w:history="1">
        <w:r w:rsidRPr="00204354">
          <w:t>Нарық экономикасын</w:t>
        </w:r>
      </w:hyperlink>
      <w:r w:rsidRPr="00204354">
        <w:t> реттеу жүйесінде валюталық саясат маңызды орын алады.</w:t>
      </w:r>
    </w:p>
    <w:p w:rsidR="00A45BED" w:rsidRDefault="00A45BED" w:rsidP="00A45BED">
      <w:pPr>
        <w:ind w:firstLine="708"/>
        <w:jc w:val="both"/>
        <w:rPr>
          <w:lang w:val="kk-KZ"/>
        </w:rPr>
      </w:pPr>
      <w:r w:rsidRPr="004025F7">
        <w:rPr>
          <w:i/>
          <w:iCs/>
          <w:lang w:val="kk-KZ"/>
        </w:rPr>
        <w:lastRenderedPageBreak/>
        <w:t>Валюталық саясат</w:t>
      </w:r>
      <w:r w:rsidRPr="004025F7">
        <w:rPr>
          <w:lang w:val="kk-KZ"/>
        </w:rPr>
        <w:t>—бұл елдің ағымдық және стратегиялық мақсаттарына сәйкес, халықаралық валюталық және басқа экономикалық қатынастар аумағында жузеге асырылатын шаралар жиынтығы.</w:t>
      </w:r>
      <w:r>
        <w:rPr>
          <w:lang w:val="kk-KZ"/>
        </w:rPr>
        <w:t xml:space="preserve"> </w:t>
      </w:r>
      <w:r w:rsidRPr="004025F7">
        <w:rPr>
          <w:lang w:val="kk-KZ"/>
        </w:rPr>
        <w:t>Валюталық саясат экономикалық саясаттың ең басты мақсаттары: тұрақты экономикалық өсуді қамтамасыз етуге, жұмыссыздық пен </w:t>
      </w:r>
      <w:hyperlink r:id="rId86" w:tooltip="Инфляция" w:history="1">
        <w:r w:rsidRPr="004025F7">
          <w:rPr>
            <w:lang w:val="kk-KZ"/>
          </w:rPr>
          <w:t>инфляцияның</w:t>
        </w:r>
      </w:hyperlink>
      <w:r w:rsidRPr="004025F7">
        <w:rPr>
          <w:lang w:val="kk-KZ"/>
        </w:rPr>
        <w:t> өсуін тоқтатуға, төлем балансындағы тепе-тендікті ұстап отыруға бағытталады.</w:t>
      </w:r>
      <w:r>
        <w:rPr>
          <w:lang w:val="kk-KZ"/>
        </w:rPr>
        <w:t xml:space="preserve"> </w:t>
      </w:r>
      <w:r w:rsidRPr="004025F7">
        <w:rPr>
          <w:lang w:val="kk-KZ"/>
        </w:rPr>
        <w:t>Валюталық саясаттың басты бағыттары мен нысандары елдердің валюталық-экономикалық жағдайына, әлемдік шаруашылықтың эволюцияларына, әлемдік аренадағы күштердің орналасуына байланысты анықталады.</w:t>
      </w:r>
      <w:r>
        <w:rPr>
          <w:lang w:val="kk-KZ"/>
        </w:rPr>
        <w:t xml:space="preserve"> </w:t>
      </w:r>
      <w:r w:rsidRPr="004025F7">
        <w:rPr>
          <w:lang w:val="kk-KZ"/>
        </w:rPr>
        <w:t>Заңды түрде валюталық саясат валюталық заңдылықтар, яғни, елдегі және одан тысқары жерлердегі валюталық бағалылармен байланысты операциялардың жасалу тәртібін реттейтін құқықтың нормалар жиынтығымен, сондай-ақ екі жақты көп жақты-валюталық проблемалар бойынша мемлекеттер арасында жасалатын келісім-шарттарға сүйенеді.</w:t>
      </w:r>
      <w:r>
        <w:rPr>
          <w:lang w:val="kk-KZ"/>
        </w:rPr>
        <w:t xml:space="preserve"> </w:t>
      </w:r>
      <w:r w:rsidRPr="004025F7">
        <w:rPr>
          <w:lang w:val="kk-KZ"/>
        </w:rPr>
        <w:t>Валюталық саясатты іске асырудың басты бір құралы — валюталық реттеу болып табылады.</w:t>
      </w:r>
      <w:r>
        <w:rPr>
          <w:lang w:val="kk-KZ"/>
        </w:rPr>
        <w:t xml:space="preserve"> </w:t>
      </w:r>
      <w:r w:rsidRPr="004025F7">
        <w:rPr>
          <w:lang w:val="kk-KZ"/>
        </w:rPr>
        <w:t>Тікелей валюталық реттеу — занды актілер және атқарушы өкіметтің әрекет ету жолымен іске асса, ал, жанама валюталық реттеу — нарықтың экономикалық агенттерінің мінез-құлқына экономикалық, оның валюталық және несиелік әдістерді пайдалану арқылы әсер етеді.</w:t>
      </w:r>
      <w:r>
        <w:rPr>
          <w:lang w:val="kk-KZ"/>
        </w:rPr>
        <w:t xml:space="preserve"> </w:t>
      </w:r>
      <w:r w:rsidRPr="004025F7">
        <w:rPr>
          <w:lang w:val="kk-KZ"/>
        </w:rPr>
        <w:t>Мемлекетаралық валюталық реттеу ұйымы — Халықаралық Валюталық қор (ХВҚ) болып табылады.</w:t>
      </w:r>
      <w:r>
        <w:rPr>
          <w:lang w:val="kk-KZ"/>
        </w:rPr>
        <w:t xml:space="preserve"> </w:t>
      </w:r>
    </w:p>
    <w:p w:rsidR="00A45BED" w:rsidRPr="004025F7" w:rsidRDefault="00A45BED" w:rsidP="00A45BED">
      <w:pPr>
        <w:ind w:firstLine="708"/>
        <w:jc w:val="both"/>
        <w:rPr>
          <w:lang w:val="kk-KZ"/>
        </w:rPr>
      </w:pPr>
      <w:r w:rsidRPr="004025F7">
        <w:rPr>
          <w:lang w:val="kk-KZ"/>
        </w:rPr>
        <w:t>Валюталық саясат өзінің мақсаттарына және нысандарына байланысты екіге бөлінеді:</w:t>
      </w:r>
    </w:p>
    <w:p w:rsidR="00A45BED" w:rsidRPr="004025F7" w:rsidRDefault="00A45BED" w:rsidP="00A45BED">
      <w:pPr>
        <w:numPr>
          <w:ilvl w:val="0"/>
          <w:numId w:val="36"/>
        </w:numPr>
        <w:spacing w:after="0" w:line="240" w:lineRule="auto"/>
        <w:jc w:val="both"/>
      </w:pPr>
      <w:r w:rsidRPr="00204354">
        <w:t>құрылымдық валюталық саясат;</w:t>
      </w:r>
    </w:p>
    <w:p w:rsidR="00A45BED" w:rsidRPr="00204354" w:rsidRDefault="00A45BED" w:rsidP="00A45BED">
      <w:pPr>
        <w:numPr>
          <w:ilvl w:val="0"/>
          <w:numId w:val="36"/>
        </w:numPr>
        <w:spacing w:after="0" w:line="240" w:lineRule="auto"/>
        <w:jc w:val="both"/>
      </w:pPr>
      <w:r w:rsidRPr="00204354">
        <w:t>ағымдық валюталық саясат.</w:t>
      </w:r>
    </w:p>
    <w:p w:rsidR="00A45BED" w:rsidRDefault="00A45BED" w:rsidP="00A45BED">
      <w:pPr>
        <w:ind w:firstLine="708"/>
        <w:jc w:val="both"/>
        <w:rPr>
          <w:lang w:val="kk-KZ"/>
        </w:rPr>
      </w:pPr>
      <w:r w:rsidRPr="004025F7">
        <w:rPr>
          <w:lang w:val="kk-KZ"/>
        </w:rPr>
        <w:t>Құрылымдық валюталык саясат—дүниежүзілік валюталық жүйедегі құрылымдық өзгерістерді жузеге асыруға бағытталатың ұзақ мерзімді шаралар жиынтыгы.</w:t>
      </w:r>
      <w:r>
        <w:rPr>
          <w:lang w:val="kk-KZ"/>
        </w:rPr>
        <w:t xml:space="preserve"> </w:t>
      </w:r>
      <w:r w:rsidRPr="00A45BED">
        <w:rPr>
          <w:lang w:val="kk-KZ"/>
        </w:rPr>
        <w:t>Ол валюталық саясат реформа нысанында іске асырылады. Құрылымдық валюталық саясат ағымдық валюталық саясатқа әсер етеді. Ағымдық валюталық саясат </w:t>
      </w:r>
      <w:r w:rsidRPr="00A45BED">
        <w:rPr>
          <w:i/>
          <w:iCs/>
          <w:lang w:val="kk-KZ"/>
        </w:rPr>
        <w:t>— валюталық бағамды, валюталық операцияларды, валюталық нарық пен алтын нарығының қызметтерін</w:t>
      </w:r>
      <w:r w:rsidRPr="00A45BED">
        <w:rPr>
          <w:lang w:val="kk-KZ"/>
        </w:rPr>
        <w:t> күнделікті оперативті түрдереттеуге бағытталған қысқа мерзімді шаралар.</w:t>
      </w:r>
    </w:p>
    <w:p w:rsidR="00A45BED" w:rsidRDefault="00A45BED" w:rsidP="00A45BED">
      <w:pPr>
        <w:ind w:firstLine="708"/>
        <w:jc w:val="both"/>
        <w:rPr>
          <w:lang w:val="kk-KZ"/>
        </w:rPr>
      </w:pPr>
      <w:r w:rsidRPr="00204354">
        <w:t>Валюталық саясаттың келесідей нысандары колданылады:</w:t>
      </w:r>
    </w:p>
    <w:p w:rsidR="00A45BED" w:rsidRDefault="00A45BED" w:rsidP="00A45BED">
      <w:pPr>
        <w:numPr>
          <w:ilvl w:val="0"/>
          <w:numId w:val="37"/>
        </w:numPr>
        <w:spacing w:after="0" w:line="240" w:lineRule="auto"/>
        <w:jc w:val="both"/>
        <w:rPr>
          <w:lang w:val="kk-KZ"/>
        </w:rPr>
      </w:pPr>
      <w:r w:rsidRPr="00204354">
        <w:t>Дисконттық валюталық саясат;</w:t>
      </w:r>
    </w:p>
    <w:p w:rsidR="00A45BED" w:rsidRDefault="00A45BED" w:rsidP="00A45BED">
      <w:pPr>
        <w:numPr>
          <w:ilvl w:val="0"/>
          <w:numId w:val="37"/>
        </w:numPr>
        <w:spacing w:after="0" w:line="240" w:lineRule="auto"/>
        <w:jc w:val="both"/>
        <w:rPr>
          <w:lang w:val="kk-KZ"/>
        </w:rPr>
      </w:pPr>
      <w:r w:rsidRPr="00204354">
        <w:t>Девиздік валюталық саясат.</w:t>
      </w:r>
    </w:p>
    <w:p w:rsidR="00A45BED" w:rsidRPr="004025F7" w:rsidRDefault="00A45BED" w:rsidP="00A45BED">
      <w:pPr>
        <w:ind w:firstLine="708"/>
        <w:jc w:val="both"/>
        <w:rPr>
          <w:lang w:val="kk-KZ"/>
        </w:rPr>
      </w:pPr>
      <w:r w:rsidRPr="004025F7">
        <w:rPr>
          <w:lang w:val="kk-KZ"/>
        </w:rPr>
        <w:t>Сонымен қатар, девиздік саясаттың мынадай жүзеге асырылу нысандары болады:</w:t>
      </w:r>
    </w:p>
    <w:p w:rsidR="00A45BED" w:rsidRPr="00204354" w:rsidRDefault="00A45BED" w:rsidP="00A45BED">
      <w:pPr>
        <w:numPr>
          <w:ilvl w:val="0"/>
          <w:numId w:val="28"/>
        </w:numPr>
        <w:spacing w:after="0" w:line="240" w:lineRule="auto"/>
        <w:ind w:left="1536"/>
        <w:jc w:val="both"/>
      </w:pPr>
      <w:r w:rsidRPr="00204354">
        <w:lastRenderedPageBreak/>
        <w:t>валюталық </w:t>
      </w:r>
      <w:hyperlink r:id="rId87" w:tooltip="Интервенция" w:history="1">
        <w:r w:rsidRPr="00204354">
          <w:t>интервенция</w:t>
        </w:r>
      </w:hyperlink>
      <w:r w:rsidRPr="00204354">
        <w:t>;</w:t>
      </w:r>
    </w:p>
    <w:p w:rsidR="00A45BED" w:rsidRPr="00204354" w:rsidRDefault="00A45BED" w:rsidP="00A45BED">
      <w:pPr>
        <w:numPr>
          <w:ilvl w:val="0"/>
          <w:numId w:val="28"/>
        </w:numPr>
        <w:spacing w:after="0" w:line="240" w:lineRule="auto"/>
        <w:ind w:left="1536"/>
        <w:jc w:val="both"/>
      </w:pPr>
      <w:r w:rsidRPr="00204354">
        <w:t>валюталық резервтерді </w:t>
      </w:r>
      <w:hyperlink r:id="rId88" w:tooltip="Диверсификация" w:history="1">
        <w:r w:rsidRPr="00204354">
          <w:t>диверсификациялау</w:t>
        </w:r>
      </w:hyperlink>
      <w:r w:rsidRPr="00204354">
        <w:t>;</w:t>
      </w:r>
    </w:p>
    <w:p w:rsidR="00A45BED" w:rsidRPr="00204354" w:rsidRDefault="00A45BED" w:rsidP="00A45BED">
      <w:pPr>
        <w:numPr>
          <w:ilvl w:val="0"/>
          <w:numId w:val="28"/>
        </w:numPr>
        <w:spacing w:after="0" w:line="240" w:lineRule="auto"/>
        <w:ind w:left="1536"/>
        <w:jc w:val="both"/>
      </w:pPr>
      <w:r w:rsidRPr="00204354">
        <w:t>валюталық шектеу;</w:t>
      </w:r>
    </w:p>
    <w:p w:rsidR="00A45BED" w:rsidRPr="00204354" w:rsidRDefault="00A45BED" w:rsidP="00A45BED">
      <w:pPr>
        <w:numPr>
          <w:ilvl w:val="0"/>
          <w:numId w:val="28"/>
        </w:numPr>
        <w:spacing w:after="0" w:line="240" w:lineRule="auto"/>
        <w:ind w:left="1536"/>
        <w:jc w:val="both"/>
      </w:pPr>
      <w:r w:rsidRPr="00204354">
        <w:t>валюталардың алмастырылу дәрежесін реттеу;</w:t>
      </w:r>
    </w:p>
    <w:p w:rsidR="00A45BED" w:rsidRPr="00204354" w:rsidRDefault="00A45BED" w:rsidP="00A45BED">
      <w:pPr>
        <w:numPr>
          <w:ilvl w:val="0"/>
          <w:numId w:val="28"/>
        </w:numPr>
        <w:spacing w:after="0" w:line="240" w:lineRule="auto"/>
        <w:ind w:left="1536"/>
        <w:jc w:val="both"/>
      </w:pPr>
      <w:r w:rsidRPr="00204354">
        <w:t>валюталық бағам режииі;</w:t>
      </w:r>
    </w:p>
    <w:p w:rsidR="00A45BED" w:rsidRPr="00204354" w:rsidRDefault="00CB47FA" w:rsidP="00A45BED">
      <w:pPr>
        <w:numPr>
          <w:ilvl w:val="0"/>
          <w:numId w:val="28"/>
        </w:numPr>
        <w:spacing w:after="0" w:line="240" w:lineRule="auto"/>
        <w:ind w:left="1536"/>
        <w:jc w:val="both"/>
      </w:pPr>
      <w:hyperlink r:id="rId89" w:tooltip="Девальвация" w:history="1">
        <w:r w:rsidR="00A45BED" w:rsidRPr="00204354">
          <w:t>девальвация</w:t>
        </w:r>
      </w:hyperlink>
      <w:r w:rsidR="00A45BED" w:rsidRPr="00204354">
        <w:t>;</w:t>
      </w:r>
    </w:p>
    <w:p w:rsidR="00A45BED" w:rsidRPr="00204354" w:rsidRDefault="00CB47FA" w:rsidP="00A45BED">
      <w:pPr>
        <w:numPr>
          <w:ilvl w:val="0"/>
          <w:numId w:val="28"/>
        </w:numPr>
        <w:spacing w:after="0" w:line="240" w:lineRule="auto"/>
        <w:ind w:left="1536"/>
        <w:jc w:val="both"/>
      </w:pPr>
      <w:hyperlink r:id="rId90" w:tooltip="Ревальвация" w:history="1">
        <w:r w:rsidR="00A45BED" w:rsidRPr="00204354">
          <w:t>ревальвация</w:t>
        </w:r>
      </w:hyperlink>
      <w:r w:rsidR="00A45BED" w:rsidRPr="00204354">
        <w:t>;</w:t>
      </w:r>
    </w:p>
    <w:p w:rsidR="00A45BED" w:rsidRDefault="00A45BED" w:rsidP="00A45BED">
      <w:pPr>
        <w:ind w:firstLine="708"/>
        <w:jc w:val="both"/>
        <w:rPr>
          <w:lang w:val="kk-KZ"/>
        </w:rPr>
      </w:pPr>
      <w:r w:rsidRPr="004025F7">
        <w:rPr>
          <w:i/>
          <w:iCs/>
          <w:lang w:val="kk-KZ"/>
        </w:rPr>
        <w:t>Дисконттық (есепке алу) саясаты</w:t>
      </w:r>
      <w:r w:rsidRPr="004025F7">
        <w:rPr>
          <w:lang w:val="kk-KZ"/>
        </w:rPr>
        <w:t> — бір жағынан, валюталық бағам мен төлем балансын реттеуге, екіншіден, ішкі несиелер динамикасын, ақша массасын, бағаны, жиынтық сұранысты реттеуге бағытталатын орталық банктің есепке алу мөлшерін өзгертуі.</w:t>
      </w:r>
      <w:r>
        <w:rPr>
          <w:lang w:val="kk-KZ"/>
        </w:rPr>
        <w:t xml:space="preserve"> </w:t>
      </w:r>
      <w:r w:rsidRPr="004025F7">
        <w:rPr>
          <w:lang w:val="kk-KZ"/>
        </w:rPr>
        <w:t>Мысалға: пассивтік төлем балансы кезінде капиталдың еркін орын ауыстыруы жағдайында есепке алу мөлшерінің кетерілуі, ең төменгі пайыз мөлшерлемесі бар елдерден, капиталдың келуін ынталандырып, төлем балансының жағдайын жақсартады және валюталық бағамды артгыра түседі. Ал, егер орталық банк есепке алу ресми мөлшерін төмендететін болса, отандық және шетелдік капитал сыртқа ағылып, төлем балансынын, активтік қалдығы азаяды және валютаның бағамы төмендейді.</w:t>
      </w:r>
    </w:p>
    <w:p w:rsidR="00A45BED" w:rsidRDefault="00A45BED" w:rsidP="00A45BED">
      <w:pPr>
        <w:ind w:firstLine="708"/>
        <w:jc w:val="both"/>
        <w:rPr>
          <w:lang w:val="kk-KZ"/>
        </w:rPr>
      </w:pPr>
      <w:r w:rsidRPr="00A45BED">
        <w:rPr>
          <w:lang w:val="kk-KZ"/>
        </w:rPr>
        <w:t>Қазіргі жағдайда дисконттық саясаттың тиімділігі төмендеген. Себебі, егерде төлем балансын жақсарту мақсатында есепке алу мөлшерін арттыратын болса, оның экономика үшін теріс әсері болады. Ал оның төмендеуі, төлем балансына кері әсер етіп, яғни капиталдың сыртка ағылуына жол береді.</w:t>
      </w:r>
    </w:p>
    <w:p w:rsidR="00A45BED" w:rsidRDefault="00A45BED" w:rsidP="00A45BED">
      <w:pPr>
        <w:ind w:firstLine="708"/>
        <w:jc w:val="both"/>
        <w:rPr>
          <w:lang w:val="kk-KZ"/>
        </w:rPr>
      </w:pPr>
      <w:r w:rsidRPr="004025F7">
        <w:rPr>
          <w:i/>
          <w:iCs/>
          <w:lang w:val="kk-KZ"/>
        </w:rPr>
        <w:t>Девиздік саясат</w:t>
      </w:r>
      <w:r w:rsidRPr="004025F7">
        <w:rPr>
          <w:lang w:val="kk-KZ"/>
        </w:rPr>
        <w:t> -мешекеттік ұйымдардьің немесе орталық банктің шетел валюталық сату және сатып алу жолымен ұлттық валюта бағамына әсер ету әдісі.</w:t>
      </w:r>
      <w:r>
        <w:rPr>
          <w:lang w:val="kk-KZ"/>
        </w:rPr>
        <w:t xml:space="preserve"> </w:t>
      </w:r>
      <w:r w:rsidRPr="004025F7">
        <w:rPr>
          <w:lang w:val="kk-KZ"/>
        </w:rPr>
        <w:t>Ұлттық валюталық бағамын көтеру мақсатында орталық банк шетел валютасын сатады, ал бағамын түсіру үшін, шетел валютасын ұлттық валютаға айырбастау арқылы сатып алады.</w:t>
      </w:r>
      <w:r>
        <w:rPr>
          <w:lang w:val="kk-KZ"/>
        </w:rPr>
        <w:t xml:space="preserve"> </w:t>
      </w:r>
      <w:r w:rsidRPr="00A45BED">
        <w:rPr>
          <w:lang w:val="kk-KZ"/>
        </w:rPr>
        <w:t>Девиздік саясат көбіне валюталық интервенция нысанында жүзеге асырылады. Валюталық интервенция </w:t>
      </w:r>
      <w:hyperlink r:id="rId91" w:tooltip="19 ғ." w:history="1">
        <w:r w:rsidRPr="00A45BED">
          <w:rPr>
            <w:lang w:val="kk-KZ"/>
          </w:rPr>
          <w:t>XIX ғасырдан</w:t>
        </w:r>
      </w:hyperlink>
      <w:r w:rsidRPr="00A45BED">
        <w:rPr>
          <w:lang w:val="kk-KZ"/>
        </w:rPr>
        <w:t> бастап қолданыла бастаған. Алтын </w:t>
      </w:r>
      <w:hyperlink r:id="rId92" w:tooltip="Монометализм (мұндай бет жоқ)" w:history="1">
        <w:r w:rsidRPr="00A45BED">
          <w:rPr>
            <w:lang w:val="kk-KZ"/>
          </w:rPr>
          <w:t>монометализмі</w:t>
        </w:r>
      </w:hyperlink>
      <w:r w:rsidRPr="00A45BED">
        <w:rPr>
          <w:lang w:val="kk-KZ"/>
        </w:rPr>
        <w:t> алынып тасталғаннан кейін валюталық </w:t>
      </w:r>
      <w:hyperlink r:id="rId93" w:tooltip="Интервенция" w:history="1">
        <w:r w:rsidRPr="00A45BED">
          <w:rPr>
            <w:lang w:val="kk-KZ"/>
          </w:rPr>
          <w:t>интервенция</w:t>
        </w:r>
      </w:hyperlink>
      <w:r w:rsidRPr="00A45BED">
        <w:rPr>
          <w:lang w:val="kk-KZ"/>
        </w:rPr>
        <w:t>кеңінен қанат жайды.</w:t>
      </w:r>
      <w:r>
        <w:rPr>
          <w:lang w:val="kk-KZ"/>
        </w:rPr>
        <w:t xml:space="preserve"> </w:t>
      </w:r>
      <w:r w:rsidRPr="004025F7">
        <w:rPr>
          <w:lang w:val="kk-KZ"/>
        </w:rPr>
        <w:t xml:space="preserve">Екінші дүниежүзілік соғыстан кейін, жаңа құбылыс ретінде мемлекетаралық валюталық реттеу ұйымдары — ХВҚ, сондай-ақ аймақтық — </w:t>
      </w:r>
      <w:r>
        <w:rPr>
          <w:lang w:val="kk-KZ"/>
        </w:rPr>
        <w:t>Еуропалық валютальіқ институт құ</w:t>
      </w:r>
      <w:r w:rsidRPr="004025F7">
        <w:rPr>
          <w:lang w:val="kk-KZ"/>
        </w:rPr>
        <w:t>рылды (</w:t>
      </w:r>
      <w:hyperlink r:id="rId94" w:tooltip="1994" w:history="1">
        <w:r w:rsidRPr="004025F7">
          <w:rPr>
            <w:lang w:val="kk-KZ"/>
          </w:rPr>
          <w:t>1994</w:t>
        </w:r>
      </w:hyperlink>
      <w:r w:rsidRPr="004025F7">
        <w:rPr>
          <w:lang w:val="kk-KZ"/>
        </w:rPr>
        <w:t> жылы)</w:t>
      </w:r>
      <w:r>
        <w:rPr>
          <w:lang w:val="kk-KZ"/>
        </w:rPr>
        <w:t xml:space="preserve"> </w:t>
      </w:r>
      <w:r w:rsidRPr="004025F7">
        <w:rPr>
          <w:i/>
          <w:iCs/>
          <w:lang w:val="kk-KZ"/>
        </w:rPr>
        <w:t>Валюталық резервтерді диверсифкациялау</w:t>
      </w:r>
      <w:r w:rsidRPr="004025F7">
        <w:rPr>
          <w:lang w:val="kk-KZ"/>
        </w:rPr>
        <w:t> - бұл халықаралық есеп айырысуларды қамтамасыз ету, валюталық интервенция жургізу және валюталық шығындардан сақтау мақсатында әр турлі валюталарды қосу жолымен валюталық резервтердің қурылымынреттеуге бағытталған мешекеттің және банктердің саясаты.</w:t>
      </w:r>
    </w:p>
    <w:p w:rsidR="00A45BED" w:rsidRDefault="00A45BED" w:rsidP="00A45BED">
      <w:pPr>
        <w:ind w:firstLine="708"/>
        <w:jc w:val="both"/>
        <w:rPr>
          <w:lang w:val="kk-KZ"/>
        </w:rPr>
      </w:pPr>
      <w:r w:rsidRPr="004025F7">
        <w:rPr>
          <w:lang w:val="kk-KZ"/>
        </w:rPr>
        <w:lastRenderedPageBreak/>
        <w:t>Бұл саясат қарапайым түрде түрақсыз валюталарды сату және халықаралық есеп айырысулар үшін қажетті тұрақты валюталарды сатып алу жолымен жүзеге асырылады.</w:t>
      </w:r>
      <w:r>
        <w:rPr>
          <w:lang w:val="kk-KZ"/>
        </w:rPr>
        <w:t xml:space="preserve"> </w:t>
      </w:r>
      <w:r w:rsidRPr="004025F7">
        <w:rPr>
          <w:lang w:val="kk-KZ"/>
        </w:rPr>
        <w:t>Валюталық </w:t>
      </w:r>
      <w:hyperlink r:id="rId95" w:tooltip="Паритет" w:history="1">
        <w:r w:rsidRPr="004025F7">
          <w:rPr>
            <w:lang w:val="kk-KZ"/>
          </w:rPr>
          <w:t>паритет</w:t>
        </w:r>
      </w:hyperlink>
      <w:r w:rsidRPr="004025F7">
        <w:rPr>
          <w:lang w:val="kk-KZ"/>
        </w:rPr>
        <w:t> және валюталық бағам режимі Ұлттық және мемлекетаралық реттеу объектісі болып табылады.</w:t>
      </w:r>
    </w:p>
    <w:p w:rsidR="00A45BED" w:rsidRDefault="00CB47FA" w:rsidP="00A45BED">
      <w:pPr>
        <w:ind w:firstLine="708"/>
        <w:jc w:val="both"/>
        <w:rPr>
          <w:lang w:val="kk-KZ"/>
        </w:rPr>
      </w:pPr>
      <w:hyperlink r:id="rId96" w:tooltip="Девальвация" w:history="1">
        <w:r w:rsidR="00A45BED" w:rsidRPr="004025F7">
          <w:rPr>
            <w:i/>
            <w:iCs/>
            <w:lang w:val="kk-KZ"/>
          </w:rPr>
          <w:t>Девальвация</w:t>
        </w:r>
      </w:hyperlink>
      <w:r w:rsidR="00A45BED" w:rsidRPr="004025F7">
        <w:rPr>
          <w:i/>
          <w:iCs/>
          <w:lang w:val="kk-KZ"/>
        </w:rPr>
        <w:t> мен </w:t>
      </w:r>
      <w:hyperlink r:id="rId97" w:tooltip="Ревальвация" w:history="1">
        <w:r w:rsidR="00A45BED" w:rsidRPr="004025F7">
          <w:rPr>
            <w:i/>
            <w:iCs/>
            <w:lang w:val="kk-KZ"/>
          </w:rPr>
          <w:t>ревальвация</w:t>
        </w:r>
      </w:hyperlink>
      <w:r w:rsidR="00A45BED" w:rsidRPr="004025F7">
        <w:rPr>
          <w:lang w:val="kk-KZ"/>
        </w:rPr>
        <w:t> — валюталық саясаттың дәстүрлі әдістеріне жатады.</w:t>
      </w:r>
      <w:r w:rsidR="00A45BED">
        <w:rPr>
          <w:lang w:val="kk-KZ"/>
        </w:rPr>
        <w:t xml:space="preserve"> </w:t>
      </w:r>
    </w:p>
    <w:p w:rsidR="00A45BED" w:rsidRDefault="00A45BED" w:rsidP="00A45BED">
      <w:pPr>
        <w:ind w:firstLine="708"/>
        <w:jc w:val="both"/>
        <w:rPr>
          <w:lang w:val="kk-KZ"/>
        </w:rPr>
      </w:pPr>
      <w:r w:rsidRPr="004025F7">
        <w:rPr>
          <w:i/>
          <w:iCs/>
          <w:lang w:val="kk-KZ"/>
        </w:rPr>
        <w:t>Девальвация</w:t>
      </w:r>
      <w:r w:rsidRPr="004025F7">
        <w:rPr>
          <w:lang w:val="kk-KZ"/>
        </w:rPr>
        <w:t> — ұлттық валютаның бағамын, шетел валюталарына қатынасын төмендету.</w:t>
      </w:r>
    </w:p>
    <w:p w:rsidR="00A45BED" w:rsidRDefault="00A45BED" w:rsidP="00A45BED">
      <w:pPr>
        <w:ind w:firstLine="708"/>
        <w:jc w:val="both"/>
        <w:rPr>
          <w:lang w:val="kk-KZ"/>
        </w:rPr>
      </w:pPr>
      <w:r w:rsidRPr="004025F7">
        <w:rPr>
          <w:i/>
          <w:iCs/>
          <w:lang w:val="kk-KZ"/>
        </w:rPr>
        <w:t>Ревальвация</w:t>
      </w:r>
      <w:r w:rsidRPr="004025F7">
        <w:rPr>
          <w:lang w:val="kk-KZ"/>
        </w:rPr>
        <w:t> — ұлттық валюта бағамын, шетел валюталарына қатынасы бойынша жоғарылату.</w:t>
      </w:r>
    </w:p>
    <w:p w:rsidR="00A45BED" w:rsidRDefault="00CB47FA" w:rsidP="00A45BED">
      <w:pPr>
        <w:ind w:firstLine="708"/>
        <w:jc w:val="both"/>
        <w:rPr>
          <w:lang w:val="kk-KZ"/>
        </w:rPr>
      </w:pPr>
      <w:hyperlink r:id="rId98" w:history="1"/>
      <w:r w:rsidR="00A45BED" w:rsidRPr="004025F7">
        <w:rPr>
          <w:lang w:val="kk-KZ"/>
        </w:rPr>
        <w:t>Валюталық саясаттың келесі бір формасы ретінде валюталық шектеу үздіксіз пайдаланылады.</w:t>
      </w:r>
    </w:p>
    <w:p w:rsidR="00A45BED" w:rsidRPr="004025F7" w:rsidRDefault="00A45BED" w:rsidP="00A45BED">
      <w:pPr>
        <w:ind w:firstLine="708"/>
        <w:jc w:val="both"/>
        <w:rPr>
          <w:lang w:val="kk-KZ"/>
        </w:rPr>
      </w:pPr>
      <w:r w:rsidRPr="004025F7">
        <w:rPr>
          <w:i/>
          <w:iCs/>
          <w:lang w:val="kk-KZ"/>
        </w:rPr>
        <w:t>Валюталық шектеу</w:t>
      </w:r>
      <w:r w:rsidRPr="004025F7">
        <w:rPr>
          <w:lang w:val="kk-KZ"/>
        </w:rPr>
        <w:t>—резиденттер мен бейрезиденттердің, валюталар және басқа валюталық құндылықтармен жасалатын операцияларынзаңды түрде немесе әкімшілік турде тыйым салуы немесе шектеуі.</w:t>
      </w:r>
      <w:r>
        <w:rPr>
          <w:lang w:val="kk-KZ"/>
        </w:rPr>
        <w:t xml:space="preserve"> </w:t>
      </w:r>
      <w:r w:rsidRPr="004025F7">
        <w:rPr>
          <w:lang w:val="kk-KZ"/>
        </w:rPr>
        <w:t>Валюталық шектеу, валюталық бақылаудың құрамдас бөлігі болып табылады.</w:t>
      </w:r>
      <w:r>
        <w:rPr>
          <w:lang w:val="kk-KZ"/>
        </w:rPr>
        <w:t xml:space="preserve"> </w:t>
      </w:r>
      <w:r w:rsidRPr="004025F7">
        <w:rPr>
          <w:lang w:val="kk-KZ"/>
        </w:rPr>
        <w:t>Валюталық шектеу валюталық заңдылықтармен бекітіледі.</w:t>
      </w:r>
      <w:r>
        <w:rPr>
          <w:lang w:val="kk-KZ"/>
        </w:rPr>
        <w:t xml:space="preserve"> </w:t>
      </w:r>
      <w:r w:rsidRPr="004025F7">
        <w:rPr>
          <w:lang w:val="kk-KZ"/>
        </w:rPr>
        <w:t>Валюталықшектеудің мақсаттары келесідей:</w:t>
      </w:r>
    </w:p>
    <w:p w:rsidR="00A45BED" w:rsidRPr="004025F7" w:rsidRDefault="00A45BED" w:rsidP="00A45BED">
      <w:pPr>
        <w:numPr>
          <w:ilvl w:val="0"/>
          <w:numId w:val="38"/>
        </w:numPr>
        <w:spacing w:after="0" w:line="240" w:lineRule="auto"/>
        <w:jc w:val="both"/>
        <w:rPr>
          <w:lang w:val="kk-KZ"/>
        </w:rPr>
      </w:pPr>
      <w:r w:rsidRPr="004025F7">
        <w:rPr>
          <w:lang w:val="kk-KZ"/>
        </w:rPr>
        <w:t>телем балансын теңестіру;</w:t>
      </w:r>
    </w:p>
    <w:p w:rsidR="00A45BED" w:rsidRPr="004025F7" w:rsidRDefault="00A45BED" w:rsidP="00A45BED">
      <w:pPr>
        <w:numPr>
          <w:ilvl w:val="0"/>
          <w:numId w:val="38"/>
        </w:numPr>
        <w:spacing w:after="0" w:line="240" w:lineRule="auto"/>
        <w:jc w:val="both"/>
        <w:rPr>
          <w:lang w:val="kk-KZ"/>
        </w:rPr>
      </w:pPr>
      <w:r w:rsidRPr="004025F7">
        <w:rPr>
          <w:lang w:val="kk-KZ"/>
        </w:rPr>
        <w:t>валюталық бағамды қолдау;</w:t>
      </w:r>
    </w:p>
    <w:p w:rsidR="00A45BED" w:rsidRDefault="00A45BED" w:rsidP="00A45BED">
      <w:pPr>
        <w:numPr>
          <w:ilvl w:val="0"/>
          <w:numId w:val="38"/>
        </w:numPr>
        <w:spacing w:after="0" w:line="240" w:lineRule="auto"/>
        <w:jc w:val="both"/>
        <w:rPr>
          <w:lang w:val="kk-KZ"/>
        </w:rPr>
      </w:pPr>
      <w:r w:rsidRPr="004025F7">
        <w:rPr>
          <w:lang w:val="kk-KZ"/>
        </w:rPr>
        <w:t>ағымдағы және стратегиялық міндеттерді шешу үшін мемлекеттің қолында валюталық бағалылықтардың шоғырлануы.</w:t>
      </w:r>
    </w:p>
    <w:p w:rsidR="00A45BED" w:rsidRPr="004025F7" w:rsidRDefault="00A45BED" w:rsidP="00A45BED">
      <w:pPr>
        <w:ind w:left="360" w:firstLine="348"/>
        <w:jc w:val="both"/>
        <w:rPr>
          <w:lang w:val="kk-KZ"/>
        </w:rPr>
      </w:pPr>
      <w:r w:rsidRPr="004025F7">
        <w:rPr>
          <w:lang w:val="kk-KZ"/>
        </w:rPr>
        <w:t>Валюталық шектеу келесідей қағидаларға сүйенеді:</w:t>
      </w:r>
    </w:p>
    <w:p w:rsidR="00A45BED" w:rsidRDefault="00A45BED" w:rsidP="00A45BED">
      <w:pPr>
        <w:numPr>
          <w:ilvl w:val="0"/>
          <w:numId w:val="39"/>
        </w:numPr>
        <w:spacing w:after="0" w:line="240" w:lineRule="auto"/>
        <w:jc w:val="both"/>
        <w:rPr>
          <w:lang w:val="kk-KZ"/>
        </w:rPr>
      </w:pPr>
      <w:r w:rsidRPr="004025F7">
        <w:rPr>
          <w:lang w:val="kk-KZ"/>
        </w:rPr>
        <w:t>Валюталық операцияларды орталық және өкілетгі (девиздік) банктерде орталықтандырылуы;</w:t>
      </w:r>
    </w:p>
    <w:p w:rsidR="00A45BED" w:rsidRDefault="00A45BED" w:rsidP="00A45BED">
      <w:pPr>
        <w:numPr>
          <w:ilvl w:val="0"/>
          <w:numId w:val="39"/>
        </w:numPr>
        <w:spacing w:after="0" w:line="240" w:lineRule="auto"/>
        <w:jc w:val="both"/>
        <w:rPr>
          <w:lang w:val="kk-KZ"/>
        </w:rPr>
      </w:pPr>
      <w:r w:rsidRPr="004025F7">
        <w:rPr>
          <w:lang w:val="kk-KZ"/>
        </w:rPr>
        <w:t>Валюталық операция жасау ушін рұқсат қағазының (лицензия) берілуі;</w:t>
      </w:r>
    </w:p>
    <w:p w:rsidR="00A45BED" w:rsidRDefault="00A45BED" w:rsidP="00A45BED">
      <w:pPr>
        <w:numPr>
          <w:ilvl w:val="0"/>
          <w:numId w:val="39"/>
        </w:numPr>
        <w:spacing w:after="0" w:line="240" w:lineRule="auto"/>
        <w:jc w:val="both"/>
        <w:rPr>
          <w:lang w:val="kk-KZ"/>
        </w:rPr>
      </w:pPr>
      <w:r w:rsidRPr="00204354">
        <w:t>Валюталық шоттарды толық немесе жартылай жабу;</w:t>
      </w:r>
    </w:p>
    <w:p w:rsidR="00A45BED" w:rsidRPr="004025F7" w:rsidRDefault="00A45BED" w:rsidP="00A45BED">
      <w:pPr>
        <w:numPr>
          <w:ilvl w:val="0"/>
          <w:numId w:val="39"/>
        </w:numPr>
        <w:spacing w:after="0" w:line="240" w:lineRule="auto"/>
        <w:jc w:val="both"/>
        <w:rPr>
          <w:lang w:val="kk-KZ"/>
        </w:rPr>
      </w:pPr>
      <w:r w:rsidRPr="00204354">
        <w:t>Валюталардың қайтарымдылығын шектеу;</w:t>
      </w:r>
    </w:p>
    <w:p w:rsidR="00A45BED" w:rsidRPr="00204354" w:rsidRDefault="00A45BED" w:rsidP="00A45BED">
      <w:pPr>
        <w:tabs>
          <w:tab w:val="left" w:pos="540"/>
        </w:tabs>
        <w:ind w:left="-180" w:firstLine="360"/>
        <w:jc w:val="both"/>
        <w:rPr>
          <w:lang w:val="en-US"/>
        </w:rPr>
      </w:pPr>
    </w:p>
    <w:p w:rsidR="00A45BED" w:rsidRPr="00204354" w:rsidRDefault="00A45BED" w:rsidP="00A45BED">
      <w:pPr>
        <w:tabs>
          <w:tab w:val="left" w:pos="540"/>
        </w:tabs>
        <w:ind w:left="-180" w:firstLine="360"/>
        <w:jc w:val="both"/>
        <w:rPr>
          <w:lang w:val="en-US"/>
        </w:rPr>
      </w:pPr>
    </w:p>
    <w:p w:rsidR="00A45BED" w:rsidRPr="00204354" w:rsidRDefault="00A45BED" w:rsidP="00A45BED">
      <w:pPr>
        <w:tabs>
          <w:tab w:val="left" w:pos="540"/>
        </w:tabs>
        <w:ind w:left="-180" w:firstLine="360"/>
        <w:jc w:val="both"/>
        <w:rPr>
          <w:lang w:val="en-US"/>
        </w:rPr>
      </w:pPr>
    </w:p>
    <w:p w:rsidR="00A45BED" w:rsidRPr="00204354" w:rsidRDefault="00A45BED" w:rsidP="00A45BED">
      <w:pPr>
        <w:tabs>
          <w:tab w:val="left" w:pos="540"/>
        </w:tabs>
        <w:ind w:left="-180" w:firstLine="360"/>
        <w:jc w:val="both"/>
        <w:rPr>
          <w:lang w:val="en-US"/>
        </w:rPr>
      </w:pPr>
    </w:p>
    <w:p w:rsidR="00A45BED" w:rsidRPr="00A45BED" w:rsidRDefault="00A45BED" w:rsidP="00783C80">
      <w:pPr>
        <w:jc w:val="center"/>
        <w:rPr>
          <w:lang w:val="kk-KZ"/>
        </w:rPr>
      </w:pPr>
    </w:p>
    <w:sectPr w:rsidR="00A45BED" w:rsidRPr="00A45BED"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DEA"/>
    <w:multiLevelType w:val="multilevel"/>
    <w:tmpl w:val="3D4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D307E"/>
    <w:multiLevelType w:val="hybridMultilevel"/>
    <w:tmpl w:val="430ED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8A6D84"/>
    <w:multiLevelType w:val="multilevel"/>
    <w:tmpl w:val="740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B3253"/>
    <w:multiLevelType w:val="hybridMultilevel"/>
    <w:tmpl w:val="951E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354885"/>
    <w:multiLevelType w:val="hybridMultilevel"/>
    <w:tmpl w:val="69C2C448"/>
    <w:lvl w:ilvl="0" w:tplc="B6CEA5F6">
      <w:start w:val="1"/>
      <w:numFmt w:val="bullet"/>
      <w:lvlText w:val="-"/>
      <w:lvlJc w:val="left"/>
      <w:pPr>
        <w:tabs>
          <w:tab w:val="num" w:pos="1243"/>
        </w:tabs>
        <w:ind w:left="1243" w:hanging="360"/>
      </w:pPr>
      <w:rPr>
        <w:rFonts w:ascii="Times New Roman" w:eastAsia="Times New Roman" w:hAnsi="Times New Roman" w:cs="Times New Roman" w:hint="default"/>
      </w:rPr>
    </w:lvl>
    <w:lvl w:ilvl="1" w:tplc="04190003" w:tentative="1">
      <w:start w:val="1"/>
      <w:numFmt w:val="bullet"/>
      <w:lvlText w:val="o"/>
      <w:lvlJc w:val="left"/>
      <w:pPr>
        <w:tabs>
          <w:tab w:val="num" w:pos="1963"/>
        </w:tabs>
        <w:ind w:left="1963" w:hanging="360"/>
      </w:pPr>
      <w:rPr>
        <w:rFonts w:ascii="Courier New" w:hAnsi="Courier New" w:cs="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cs="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cs="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5">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0096EA1"/>
    <w:multiLevelType w:val="multilevel"/>
    <w:tmpl w:val="D37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B7699"/>
    <w:multiLevelType w:val="hybridMultilevel"/>
    <w:tmpl w:val="CF0CB4FE"/>
    <w:lvl w:ilvl="0" w:tplc="676C102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7110B2C"/>
    <w:multiLevelType w:val="hybridMultilevel"/>
    <w:tmpl w:val="D14E2DEC"/>
    <w:lvl w:ilvl="0" w:tplc="B81A7668">
      <w:start w:val="1"/>
      <w:numFmt w:val="decimal"/>
      <w:lvlText w:val="%1."/>
      <w:lvlJc w:val="left"/>
      <w:pPr>
        <w:tabs>
          <w:tab w:val="num" w:pos="2490"/>
        </w:tabs>
        <w:ind w:left="2490" w:hanging="36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9">
    <w:nsid w:val="174E3A65"/>
    <w:multiLevelType w:val="multilevel"/>
    <w:tmpl w:val="CCE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4392F"/>
    <w:multiLevelType w:val="multilevel"/>
    <w:tmpl w:val="024C7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C3E74"/>
    <w:multiLevelType w:val="multilevel"/>
    <w:tmpl w:val="551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EB2A66"/>
    <w:multiLevelType w:val="multilevel"/>
    <w:tmpl w:val="682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7E1C54"/>
    <w:multiLevelType w:val="hybridMultilevel"/>
    <w:tmpl w:val="8496EDE8"/>
    <w:lvl w:ilvl="0" w:tplc="51F47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1A61184"/>
    <w:multiLevelType w:val="hybridMultilevel"/>
    <w:tmpl w:val="4C3AA01C"/>
    <w:lvl w:ilvl="0" w:tplc="6448B76C">
      <w:start w:val="7"/>
      <w:numFmt w:val="bullet"/>
      <w:lvlText w:val="-"/>
      <w:lvlJc w:val="left"/>
      <w:pPr>
        <w:tabs>
          <w:tab w:val="num" w:pos="1474"/>
        </w:tabs>
        <w:ind w:left="1474" w:hanging="360"/>
      </w:pPr>
      <w:rPr>
        <w:rFonts w:ascii="Times New Roman" w:eastAsia="Times New Roman" w:hAnsi="Times New Roman" w:cs="Times New Roman"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5">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B01677"/>
    <w:multiLevelType w:val="hybridMultilevel"/>
    <w:tmpl w:val="2910B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8D53F0"/>
    <w:multiLevelType w:val="multilevel"/>
    <w:tmpl w:val="F00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1F6FC3"/>
    <w:multiLevelType w:val="multilevel"/>
    <w:tmpl w:val="971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A15A56"/>
    <w:multiLevelType w:val="hybridMultilevel"/>
    <w:tmpl w:val="E33CF9BC"/>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0">
    <w:nsid w:val="381416B0"/>
    <w:multiLevelType w:val="hybridMultilevel"/>
    <w:tmpl w:val="EF4A6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280B9E"/>
    <w:multiLevelType w:val="hybridMultilevel"/>
    <w:tmpl w:val="CFC44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8A0C94"/>
    <w:multiLevelType w:val="multilevel"/>
    <w:tmpl w:val="769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5A304C"/>
    <w:multiLevelType w:val="multilevel"/>
    <w:tmpl w:val="08D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97626"/>
    <w:multiLevelType w:val="hybridMultilevel"/>
    <w:tmpl w:val="ABFED408"/>
    <w:lvl w:ilvl="0" w:tplc="DEDAF9C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4A12550B"/>
    <w:multiLevelType w:val="multilevel"/>
    <w:tmpl w:val="B02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2751D3"/>
    <w:multiLevelType w:val="hybridMultilevel"/>
    <w:tmpl w:val="A4668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FD6CCF"/>
    <w:multiLevelType w:val="hybridMultilevel"/>
    <w:tmpl w:val="1E38C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761392"/>
    <w:multiLevelType w:val="singleLevel"/>
    <w:tmpl w:val="DB084A8E"/>
    <w:lvl w:ilvl="0">
      <w:start w:val="1"/>
      <w:numFmt w:val="decimal"/>
      <w:lvlText w:val="%1)"/>
      <w:legacy w:legacy="1" w:legacySpace="0" w:legacyIndent="798"/>
      <w:lvlJc w:val="left"/>
      <w:rPr>
        <w:rFonts w:ascii="Times New Roman" w:hAnsi="Times New Roman" w:cs="Times New Roman" w:hint="default"/>
        <w:lang w:val="kk-KZ"/>
      </w:rPr>
    </w:lvl>
  </w:abstractNum>
  <w:abstractNum w:abstractNumId="29">
    <w:nsid w:val="500E6FD8"/>
    <w:multiLevelType w:val="hybridMultilevel"/>
    <w:tmpl w:val="F3E65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F62788"/>
    <w:multiLevelType w:val="multilevel"/>
    <w:tmpl w:val="9DC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60D18"/>
    <w:multiLevelType w:val="hybridMultilevel"/>
    <w:tmpl w:val="A43AD288"/>
    <w:lvl w:ilvl="0" w:tplc="DF0674B4">
      <w:start w:val="1"/>
      <w:numFmt w:val="bullet"/>
      <w:lvlText w:val="-"/>
      <w:lvlJc w:val="left"/>
      <w:pPr>
        <w:tabs>
          <w:tab w:val="num" w:pos="1770"/>
        </w:tabs>
        <w:ind w:left="1770" w:hanging="360"/>
      </w:pPr>
      <w:rPr>
        <w:rFonts w:ascii="Arial" w:eastAsia="Times New Roman" w:hAnsi="Arial" w:cs="Aria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2">
    <w:nsid w:val="5C8B7FE4"/>
    <w:multiLevelType w:val="multilevel"/>
    <w:tmpl w:val="597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DF0F9B"/>
    <w:multiLevelType w:val="hybridMultilevel"/>
    <w:tmpl w:val="D5860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B41076"/>
    <w:multiLevelType w:val="hybridMultilevel"/>
    <w:tmpl w:val="8B5A5BF0"/>
    <w:lvl w:ilvl="0" w:tplc="4FDAEB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nsid w:val="6BF565A5"/>
    <w:multiLevelType w:val="multilevel"/>
    <w:tmpl w:val="7234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980F79"/>
    <w:multiLevelType w:val="hybridMultilevel"/>
    <w:tmpl w:val="91225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503E1A"/>
    <w:multiLevelType w:val="multilevel"/>
    <w:tmpl w:val="09BCBA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4177A6"/>
    <w:multiLevelType w:val="multilevel"/>
    <w:tmpl w:val="C27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1D54AF"/>
    <w:multiLevelType w:val="hybridMultilevel"/>
    <w:tmpl w:val="EE248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1"/>
  </w:num>
  <w:num w:numId="4">
    <w:abstractNumId w:val="8"/>
  </w:num>
  <w:num w:numId="5">
    <w:abstractNumId w:val="13"/>
  </w:num>
  <w:num w:numId="6">
    <w:abstractNumId w:val="24"/>
  </w:num>
  <w:num w:numId="7">
    <w:abstractNumId w:val="34"/>
  </w:num>
  <w:num w:numId="8">
    <w:abstractNumId w:val="14"/>
  </w:num>
  <w:num w:numId="9">
    <w:abstractNumId w:val="28"/>
  </w:num>
  <w:num w:numId="10">
    <w:abstractNumId w:val="4"/>
  </w:num>
  <w:num w:numId="11">
    <w:abstractNumId w:val="19"/>
  </w:num>
  <w:num w:numId="12">
    <w:abstractNumId w:val="6"/>
  </w:num>
  <w:num w:numId="13">
    <w:abstractNumId w:val="18"/>
  </w:num>
  <w:num w:numId="14">
    <w:abstractNumId w:val="9"/>
  </w:num>
  <w:num w:numId="15">
    <w:abstractNumId w:val="30"/>
  </w:num>
  <w:num w:numId="16">
    <w:abstractNumId w:val="23"/>
  </w:num>
  <w:num w:numId="17">
    <w:abstractNumId w:val="22"/>
  </w:num>
  <w:num w:numId="18">
    <w:abstractNumId w:val="36"/>
  </w:num>
  <w:num w:numId="19">
    <w:abstractNumId w:val="38"/>
  </w:num>
  <w:num w:numId="20">
    <w:abstractNumId w:val="32"/>
  </w:num>
  <w:num w:numId="21">
    <w:abstractNumId w:val="10"/>
  </w:num>
  <w:num w:numId="22">
    <w:abstractNumId w:val="12"/>
  </w:num>
  <w:num w:numId="23">
    <w:abstractNumId w:val="11"/>
  </w:num>
  <w:num w:numId="24">
    <w:abstractNumId w:val="2"/>
  </w:num>
  <w:num w:numId="25">
    <w:abstractNumId w:val="25"/>
  </w:num>
  <w:num w:numId="26">
    <w:abstractNumId w:val="0"/>
  </w:num>
  <w:num w:numId="27">
    <w:abstractNumId w:val="17"/>
  </w:num>
  <w:num w:numId="28">
    <w:abstractNumId w:val="39"/>
  </w:num>
  <w:num w:numId="29">
    <w:abstractNumId w:val="29"/>
  </w:num>
  <w:num w:numId="30">
    <w:abstractNumId w:val="37"/>
  </w:num>
  <w:num w:numId="31">
    <w:abstractNumId w:val="26"/>
  </w:num>
  <w:num w:numId="32">
    <w:abstractNumId w:val="40"/>
  </w:num>
  <w:num w:numId="33">
    <w:abstractNumId w:val="1"/>
  </w:num>
  <w:num w:numId="34">
    <w:abstractNumId w:val="21"/>
  </w:num>
  <w:num w:numId="35">
    <w:abstractNumId w:val="3"/>
  </w:num>
  <w:num w:numId="36">
    <w:abstractNumId w:val="16"/>
  </w:num>
  <w:num w:numId="37">
    <w:abstractNumId w:val="33"/>
  </w:num>
  <w:num w:numId="38">
    <w:abstractNumId w:val="20"/>
  </w:num>
  <w:num w:numId="39">
    <w:abstractNumId w:val="27"/>
  </w:num>
  <w:num w:numId="40">
    <w:abstractNumId w:val="35"/>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3C80"/>
    <w:rsid w:val="000D099E"/>
    <w:rsid w:val="000E5E60"/>
    <w:rsid w:val="00783C80"/>
    <w:rsid w:val="00A45BED"/>
    <w:rsid w:val="00B3766F"/>
    <w:rsid w:val="00CB47FA"/>
    <w:rsid w:val="00CF76E1"/>
    <w:rsid w:val="00E2021D"/>
    <w:rsid w:val="00EB4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paragraph" w:styleId="1">
    <w:name w:val="heading 1"/>
    <w:basedOn w:val="a"/>
    <w:link w:val="10"/>
    <w:qFormat/>
    <w:rsid w:val="00A45BED"/>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qFormat/>
    <w:rsid w:val="00A45BED"/>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qFormat/>
    <w:rsid w:val="00A45BED"/>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BED"/>
    <w:rPr>
      <w:rFonts w:eastAsia="Times New Roman"/>
      <w:b/>
      <w:bCs/>
      <w:color w:val="auto"/>
      <w:kern w:val="36"/>
      <w:sz w:val="48"/>
      <w:szCs w:val="48"/>
      <w:lang w:eastAsia="ru-RU"/>
    </w:rPr>
  </w:style>
  <w:style w:type="character" w:customStyle="1" w:styleId="20">
    <w:name w:val="Заголовок 2 Знак"/>
    <w:basedOn w:val="a0"/>
    <w:link w:val="2"/>
    <w:rsid w:val="00A45BED"/>
    <w:rPr>
      <w:rFonts w:eastAsia="Times New Roman"/>
      <w:b/>
      <w:bCs/>
      <w:color w:val="auto"/>
      <w:sz w:val="36"/>
      <w:szCs w:val="36"/>
      <w:lang w:eastAsia="ru-RU"/>
    </w:rPr>
  </w:style>
  <w:style w:type="character" w:customStyle="1" w:styleId="30">
    <w:name w:val="Заголовок 3 Знак"/>
    <w:basedOn w:val="a0"/>
    <w:link w:val="3"/>
    <w:rsid w:val="00A45BED"/>
    <w:rPr>
      <w:rFonts w:eastAsia="Times New Roman"/>
      <w:b/>
      <w:bCs/>
      <w:color w:val="auto"/>
      <w:sz w:val="27"/>
      <w:szCs w:val="27"/>
      <w:lang w:eastAsia="ru-RU"/>
    </w:rPr>
  </w:style>
  <w:style w:type="paragraph" w:customStyle="1" w:styleId="center">
    <w:name w:val="center"/>
    <w:basedOn w:val="a"/>
    <w:rsid w:val="00A45BED"/>
    <w:pPr>
      <w:spacing w:before="100" w:beforeAutospacing="1" w:after="100" w:afterAutospacing="1" w:line="240" w:lineRule="auto"/>
    </w:pPr>
    <w:rPr>
      <w:rFonts w:eastAsia="Times New Roman"/>
      <w:color w:val="auto"/>
      <w:sz w:val="24"/>
      <w:szCs w:val="24"/>
      <w:lang w:eastAsia="ru-RU"/>
    </w:rPr>
  </w:style>
  <w:style w:type="character" w:styleId="a3">
    <w:name w:val="Strong"/>
    <w:basedOn w:val="a0"/>
    <w:qFormat/>
    <w:rsid w:val="00A45BED"/>
    <w:rPr>
      <w:b/>
      <w:bCs/>
    </w:rPr>
  </w:style>
  <w:style w:type="paragraph" w:styleId="a4">
    <w:name w:val="Normal (Web)"/>
    <w:basedOn w:val="a"/>
    <w:rsid w:val="00A45BED"/>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A45BED"/>
  </w:style>
  <w:style w:type="character" w:styleId="a5">
    <w:name w:val="Hyperlink"/>
    <w:basedOn w:val="a0"/>
    <w:rsid w:val="00A45BED"/>
    <w:rPr>
      <w:color w:val="0000FF"/>
      <w:u w:val="single"/>
    </w:rPr>
  </w:style>
  <w:style w:type="character" w:styleId="a6">
    <w:name w:val="Emphasis"/>
    <w:basedOn w:val="a0"/>
    <w:qFormat/>
    <w:rsid w:val="00A45BED"/>
    <w:rPr>
      <w:i/>
      <w:iCs/>
    </w:rPr>
  </w:style>
  <w:style w:type="paragraph" w:styleId="a7">
    <w:name w:val="Document Map"/>
    <w:basedOn w:val="a"/>
    <w:link w:val="a8"/>
    <w:semiHidden/>
    <w:rsid w:val="00A45BED"/>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8">
    <w:name w:val="Схема документа Знак"/>
    <w:basedOn w:val="a0"/>
    <w:link w:val="a7"/>
    <w:semiHidden/>
    <w:rsid w:val="00A45BED"/>
    <w:rPr>
      <w:rFonts w:ascii="Tahoma" w:eastAsia="Times New Roman" w:hAnsi="Tahoma" w:cs="Tahoma"/>
      <w:color w:val="auto"/>
      <w:sz w:val="20"/>
      <w:szCs w:val="20"/>
      <w:shd w:val="clear" w:color="auto" w:fill="000080"/>
      <w:lang w:eastAsia="ru-RU"/>
    </w:rPr>
  </w:style>
  <w:style w:type="paragraph" w:styleId="a9">
    <w:name w:val="footer"/>
    <w:basedOn w:val="a"/>
    <w:link w:val="aa"/>
    <w:rsid w:val="00A45BED"/>
    <w:pPr>
      <w:tabs>
        <w:tab w:val="center" w:pos="4677"/>
        <w:tab w:val="right" w:pos="9355"/>
      </w:tabs>
      <w:spacing w:after="0" w:line="240" w:lineRule="auto"/>
    </w:pPr>
    <w:rPr>
      <w:rFonts w:eastAsia="Times New Roman"/>
      <w:color w:val="auto"/>
      <w:sz w:val="24"/>
      <w:szCs w:val="24"/>
      <w:lang w:eastAsia="ru-RU"/>
    </w:rPr>
  </w:style>
  <w:style w:type="character" w:customStyle="1" w:styleId="aa">
    <w:name w:val="Нижний колонтитул Знак"/>
    <w:basedOn w:val="a0"/>
    <w:link w:val="a9"/>
    <w:rsid w:val="00A45BED"/>
    <w:rPr>
      <w:rFonts w:eastAsia="Times New Roman"/>
      <w:color w:val="auto"/>
      <w:sz w:val="24"/>
      <w:szCs w:val="24"/>
      <w:lang w:eastAsia="ru-RU"/>
    </w:rPr>
  </w:style>
  <w:style w:type="character" w:styleId="ab">
    <w:name w:val="page number"/>
    <w:basedOn w:val="a0"/>
    <w:rsid w:val="00A45BED"/>
  </w:style>
  <w:style w:type="paragraph" w:styleId="ac">
    <w:name w:val="Balloon Text"/>
    <w:basedOn w:val="a"/>
    <w:link w:val="ad"/>
    <w:semiHidden/>
    <w:rsid w:val="00A45BED"/>
    <w:pPr>
      <w:spacing w:after="0" w:line="240" w:lineRule="auto"/>
    </w:pPr>
    <w:rPr>
      <w:rFonts w:ascii="Tahoma" w:eastAsia="Times New Roman" w:hAnsi="Tahoma" w:cs="Tahoma"/>
      <w:color w:val="auto"/>
      <w:sz w:val="16"/>
      <w:szCs w:val="16"/>
      <w:lang w:eastAsia="ru-RU"/>
    </w:rPr>
  </w:style>
  <w:style w:type="character" w:customStyle="1" w:styleId="ad">
    <w:name w:val="Текст выноски Знак"/>
    <w:basedOn w:val="a0"/>
    <w:link w:val="ac"/>
    <w:semiHidden/>
    <w:rsid w:val="00A45BED"/>
    <w:rPr>
      <w:rFonts w:ascii="Tahoma" w:eastAsia="Times New Roman" w:hAnsi="Tahoma" w:cs="Tahoma"/>
      <w:color w:val="auto"/>
      <w:sz w:val="16"/>
      <w:szCs w:val="16"/>
      <w:lang w:eastAsia="ru-RU"/>
    </w:rPr>
  </w:style>
  <w:style w:type="character" w:customStyle="1" w:styleId="apple-style-span">
    <w:name w:val="apple-style-span"/>
    <w:basedOn w:val="a0"/>
    <w:rsid w:val="00A45BED"/>
  </w:style>
  <w:style w:type="character" w:customStyle="1" w:styleId="mw-editsection">
    <w:name w:val="mw-editsection"/>
    <w:basedOn w:val="a0"/>
    <w:rsid w:val="00A45BED"/>
  </w:style>
  <w:style w:type="character" w:customStyle="1" w:styleId="mw-editsection-bracket">
    <w:name w:val="mw-editsection-bracket"/>
    <w:basedOn w:val="a0"/>
    <w:rsid w:val="00A45BED"/>
  </w:style>
  <w:style w:type="character" w:styleId="ae">
    <w:name w:val="FollowedHyperlink"/>
    <w:basedOn w:val="a0"/>
    <w:rsid w:val="00A45BED"/>
    <w:rPr>
      <w:color w:val="0000FF"/>
      <w:u w:val="single"/>
    </w:rPr>
  </w:style>
  <w:style w:type="character" w:customStyle="1" w:styleId="toctoggle">
    <w:name w:val="toctoggle"/>
    <w:basedOn w:val="a0"/>
    <w:rsid w:val="00A45BED"/>
  </w:style>
  <w:style w:type="character" w:customStyle="1" w:styleId="tocnumber">
    <w:name w:val="tocnumber"/>
    <w:basedOn w:val="a0"/>
    <w:rsid w:val="00A45BED"/>
  </w:style>
  <w:style w:type="character" w:customStyle="1" w:styleId="toctext">
    <w:name w:val="toctext"/>
    <w:basedOn w:val="a0"/>
    <w:rsid w:val="00A45BED"/>
  </w:style>
  <w:style w:type="character" w:customStyle="1" w:styleId="mw-headline">
    <w:name w:val="mw-headline"/>
    <w:basedOn w:val="a0"/>
    <w:rsid w:val="00A45BED"/>
  </w:style>
  <w:style w:type="character" w:customStyle="1" w:styleId="note">
    <w:name w:val="note"/>
    <w:basedOn w:val="a0"/>
    <w:rsid w:val="00A45BED"/>
  </w:style>
  <w:style w:type="paragraph" w:customStyle="1" w:styleId="note1">
    <w:name w:val="note1"/>
    <w:basedOn w:val="a"/>
    <w:rsid w:val="00A45BED"/>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semiHidden/>
    <w:unhideWhenUsed/>
    <w:rsid w:val="00A4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A45BED"/>
    <w:rPr>
      <w:rFonts w:ascii="Courier New" w:eastAsia="Times New Roman" w:hAnsi="Courier New" w:cs="Courier New"/>
      <w:sz w:val="24"/>
      <w:szCs w:val="24"/>
      <w:lang w:eastAsia="ru-RU"/>
    </w:rPr>
  </w:style>
  <w:style w:type="character" w:customStyle="1" w:styleId="s0">
    <w:name w:val="s0"/>
    <w:rsid w:val="00A45BE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A45BED"/>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rsid w:val="00A45BED"/>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A45BED"/>
    <w:rPr>
      <w:rFonts w:ascii="Times New Roman" w:hAnsi="Times New Roman" w:cs="Times New Roman" w:hint="default"/>
      <w:b/>
      <w:bCs/>
      <w:i/>
      <w:iCs/>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1922" TargetMode="External"/><Relationship Id="rId21" Type="http://schemas.openxmlformats.org/officeDocument/2006/relationships/hyperlink" Target="http://kk.wikipedia.org/w/index.php?title=%D0%92%D0%B0%D0%BB%D1%8E%D1%82%D0%B0%D0%BB%D1%8B%D2%9B_%D0%BF%D0%B0%D1%80%D0%B8%D1%82%D0%B5%D1%82&amp;action=edit&amp;redlink=1" TargetMode="External"/><Relationship Id="rId34" Type="http://schemas.openxmlformats.org/officeDocument/2006/relationships/hyperlink" Target="http://kk.wikipedia.org/wiki/%D0%9F%D0%B0%D1%80%D0%B8%D0%B6" TargetMode="External"/><Relationship Id="rId42" Type="http://schemas.openxmlformats.org/officeDocument/2006/relationships/hyperlink" Target="http://kk.wikipedia.org/wiki/%D0%94%D0%B5%D0%B2%D0%B0%D0%BB%D1%8C%D0%B2%D0%B0%D1%86%D0%B8%D1%8F" TargetMode="External"/><Relationship Id="rId47" Type="http://schemas.openxmlformats.org/officeDocument/2006/relationships/hyperlink" Target="http://kk.wikipedia.org/wiki/1943" TargetMode="External"/><Relationship Id="rId50" Type="http://schemas.openxmlformats.org/officeDocument/2006/relationships/hyperlink" Target="http://kk.wikipedia.org/w/index.php?title=%D0%A2%D1%80%D0%BE%D0%B8%D1%81%D0%BA&amp;action=edit&amp;redlink=1" TargetMode="External"/><Relationship Id="rId55" Type="http://schemas.openxmlformats.org/officeDocument/2006/relationships/hyperlink" Target="http://kk.wikipedia.org/wiki/%D0%94%D0%B5%D0%BC%D0%BE%D0%BD%D0%B5%D1%82%D0%B8%D0%B7%D0%B0%D1%86%D0%B8%D1%8F" TargetMode="External"/><Relationship Id="rId63" Type="http://schemas.openxmlformats.org/officeDocument/2006/relationships/hyperlink" Target="http://kk.wikipedia.org/wiki/%D0%9D%D0%B8%D0%B4%D0%B5%D1%80%D0%BB%D0%B0%D0%BD%D0%B4" TargetMode="External"/><Relationship Id="rId68" Type="http://schemas.openxmlformats.org/officeDocument/2006/relationships/hyperlink" Target="http://kk.wikipedia.org/wiki/1973" TargetMode="External"/><Relationship Id="rId76" Type="http://schemas.openxmlformats.org/officeDocument/2006/relationships/hyperlink" Target="http://kk.wikipedia.org/wiki/%D0%98%D1%81%D0%BF%D0%B0%D0%BD%D0%B8%D1%8F" TargetMode="External"/><Relationship Id="rId84" Type="http://schemas.openxmlformats.org/officeDocument/2006/relationships/hyperlink" Target="http://kk.wikipedia.org/wiki/20_%D2%93." TargetMode="External"/><Relationship Id="rId89" Type="http://schemas.openxmlformats.org/officeDocument/2006/relationships/hyperlink" Target="http://kk.wikipedia.org/wiki/%D0%94%D0%B5%D0%B2%D0%B0%D0%BB%D1%8C%D0%B2%D0%B0%D1%86%D0%B8%D1%8F" TargetMode="External"/><Relationship Id="rId97" Type="http://schemas.openxmlformats.org/officeDocument/2006/relationships/hyperlink" Target="http://kk.wikipedia.org/wiki/%D0%A0%D0%B5%D0%B2%D0%B0%D0%BB%D1%8C%D0%B2%D0%B0%D1%86%D0%B8%D1%8F" TargetMode="External"/><Relationship Id="rId7" Type="http://schemas.openxmlformats.org/officeDocument/2006/relationships/hyperlink" Target="http://kk.wikipedia.org/wiki/%D0%9B%D0%B8%D0%BE%D0%BD" TargetMode="External"/><Relationship Id="rId71" Type="http://schemas.openxmlformats.org/officeDocument/2006/relationships/hyperlink" Target="http://kk.wikipedia.org/wiki/%D0%94%D0%B0%D0%BD%D0%B8%D1%8F" TargetMode="External"/><Relationship Id="rId92" Type="http://schemas.openxmlformats.org/officeDocument/2006/relationships/hyperlink" Target="http://kk.wikipedia.org/w/index.php?title=%D0%9C%D0%BE%D0%BD%D0%BE%D0%BC%D0%B5%D1%82%D0%B0%D0%BB%D0%B8%D0%B7%D0%BC&amp;action=edit&amp;redlink=1" TargetMode="External"/><Relationship Id="rId2" Type="http://schemas.openxmlformats.org/officeDocument/2006/relationships/styles" Target="styles.xml"/><Relationship Id="rId16" Type="http://schemas.openxmlformats.org/officeDocument/2006/relationships/hyperlink" Target="http://kk.wikipedia.org/wiki/%D3%A8%D0%BD%D0%B5%D1%80%D0%BA%D3%99%D1%81%D1%96%D0%BF" TargetMode="External"/><Relationship Id="rId29" Type="http://schemas.openxmlformats.org/officeDocument/2006/relationships/hyperlink" Target="http://kk.wikipedia.org/wiki/1978" TargetMode="External"/><Relationship Id="rId11" Type="http://schemas.openxmlformats.org/officeDocument/2006/relationships/hyperlink" Target="http://kk.wikipedia.org/wiki/%D0%A4%D0%B5%D0%BE%D0%B4%D0%B0%D0%BB%D0%B8%D0%B7%D0%BC" TargetMode="External"/><Relationship Id="rId24" Type="http://schemas.openxmlformats.org/officeDocument/2006/relationships/hyperlink" Target="http://kk.wikipedia.org/wiki/%D0%90%D2%9A%D0%A8" TargetMode="External"/><Relationship Id="rId32" Type="http://schemas.openxmlformats.org/officeDocument/2006/relationships/hyperlink" Target="http://kk.wikipedia.org/w/index.php?title=%D0%9C%D0%BE%D0%BD%D0%B5%D0%BC%D0%B5%D1%82%D0%B0%D0%BB%D0%B8%D0%B7%D0%BC&amp;action=edit&amp;redlink=1" TargetMode="External"/><Relationship Id="rId37" Type="http://schemas.openxmlformats.org/officeDocument/2006/relationships/hyperlink" Target="http://kk.wikipedia.org/wiki/1922" TargetMode="External"/><Relationship Id="rId40" Type="http://schemas.openxmlformats.org/officeDocument/2006/relationships/hyperlink" Target="http://kk.wikipedia.org/wiki/1922" TargetMode="External"/><Relationship Id="rId45" Type="http://schemas.openxmlformats.org/officeDocument/2006/relationships/hyperlink" Target="http://kk.wikipedia.org/w/index.php?title=19%D0%976&amp;action=edit&amp;redlink=1" TargetMode="External"/><Relationship Id="rId53" Type="http://schemas.openxmlformats.org/officeDocument/2006/relationships/hyperlink" Target="http://kk.wikipedia.org/wiki/%D0%AF%D0%BC%D0%B0%D0%B9%D0%BA%D0%B0" TargetMode="External"/><Relationship Id="rId58" Type="http://schemas.openxmlformats.org/officeDocument/2006/relationships/hyperlink" Target="http://kk.wikipedia.org/wiki/1957" TargetMode="External"/><Relationship Id="rId66" Type="http://schemas.openxmlformats.org/officeDocument/2006/relationships/hyperlink" Target="http://kk.wikipedia.org/wiki/1958" TargetMode="External"/><Relationship Id="rId74" Type="http://schemas.openxmlformats.org/officeDocument/2006/relationships/hyperlink" Target="http://kk.wikipedia.org/wiki/1986" TargetMode="External"/><Relationship Id="rId79" Type="http://schemas.openxmlformats.org/officeDocument/2006/relationships/hyperlink" Target="http://kk.wikipedia.org/wiki/%D0%AD%D1%81%D1%82%D0%BE%D0%BD%D0%B8%D1%8F" TargetMode="External"/><Relationship Id="rId87" Type="http://schemas.openxmlformats.org/officeDocument/2006/relationships/hyperlink" Target="http://kk.wikipedia.org/wiki/%D0%98%D0%BD%D1%82%D0%B5%D1%80%D0%B2%D0%B5%D0%BD%D1%86%D0%B8%D1%8F" TargetMode="External"/><Relationship Id="rId5" Type="http://schemas.openxmlformats.org/officeDocument/2006/relationships/hyperlink" Target="http://kk.wikipedia.org/wiki/%D2%B0%D0%BB%D1%82%D1%82%D1%8B%D2%9B_%D1%8D%D0%BA%D0%BE%D0%BD%D0%BE%D0%BC%D0%B8%D0%BA%D0%B0" TargetMode="External"/><Relationship Id="rId61" Type="http://schemas.openxmlformats.org/officeDocument/2006/relationships/hyperlink" Target="http://kk.wikipedia.org/wiki/%D0%98%D1%82%D0%B0%D0%BB%D0%B8%D1%8F" TargetMode="External"/><Relationship Id="rId82" Type="http://schemas.openxmlformats.org/officeDocument/2006/relationships/hyperlink" Target="http://kk.wikipedia.org/wiki/%D0%98%D0%BD%D1%82%D0%B5%D0%B3%D1%80%D0%B0%D1%86%D0%B8%D1%8F" TargetMode="External"/><Relationship Id="rId90" Type="http://schemas.openxmlformats.org/officeDocument/2006/relationships/hyperlink" Target="http://kk.wikipedia.org/wiki/%D0%A0%D0%B5%D0%B2%D0%B0%D0%BB%D1%8C%D0%B2%D0%B0%D1%86%D0%B8%D1%8F" TargetMode="External"/><Relationship Id="rId95" Type="http://schemas.openxmlformats.org/officeDocument/2006/relationships/hyperlink" Target="http://kk.wikipedia.org/wiki/%D0%9F%D0%B0%D1%80%D0%B8%D1%82%D0%B5%D1%82" TargetMode="External"/><Relationship Id="rId19" Type="http://schemas.openxmlformats.org/officeDocument/2006/relationships/hyperlink" Target="http://kk.wikipedia.org/w/index.php?title=%D0%98%D0%BD%D1%82%D0%B5%D1%80%D0%BD%D0%B0%D1%86%D0%B8%D0%BE%D0%BD%D0%B0%D0%BB%D0%B8%D0%B7%D0%B0%D1%86%D0%B8%D1%8F&amp;action=edit&amp;redlink=1" TargetMode="External"/><Relationship Id="rId14" Type="http://schemas.openxmlformats.org/officeDocument/2006/relationships/hyperlink" Target="http://kk.wikipedia.org/wiki/%D0%94%D0%B8%D0%BF%D0%BB%D0%BE%D0%BC%D0%B0%D1%82%D0%B8%D1%8F" TargetMode="External"/><Relationship Id="rId22" Type="http://schemas.openxmlformats.org/officeDocument/2006/relationships/hyperlink" Target="http://kk.wikipedia.org/wiki/%D0%92%D0%B0%D0%BB%D1%8E%D1%82%D0%B0" TargetMode="External"/><Relationship Id="rId27" Type="http://schemas.openxmlformats.org/officeDocument/2006/relationships/hyperlink" Target="http://kk.wikipedia.org/wiki/1944" TargetMode="External"/><Relationship Id="rId30" Type="http://schemas.openxmlformats.org/officeDocument/2006/relationships/hyperlink" Target="http://kk.wikipedia.org/wiki/1979" TargetMode="External"/><Relationship Id="rId35" Type="http://schemas.openxmlformats.org/officeDocument/2006/relationships/hyperlink" Target="http://kk.wikipedia.org/wiki/%D0%91%D1%96%D1%80%D1%96%D0%BD%D1%88%D1%96_%D0%B4%D2%AF%D0%BD%D0%B8%D0%B5%D0%B6%D2%AF%D0%B7%D1%96%D0%BB%D1%96%D0%BA_%D1%81%D0%BE%D2%93%D1%8B%D1%81" TargetMode="External"/><Relationship Id="rId43" Type="http://schemas.openxmlformats.org/officeDocument/2006/relationships/hyperlink" Target="http://kk.wikipedia.org/wiki/%D0%A0%D0%B5%D0%B2%D0%B0%D0%BB%D1%8C%D0%B2%D0%B0%D1%86%D0%B8%D1%8F" TargetMode="External"/><Relationship Id="rId48" Type="http://schemas.openxmlformats.org/officeDocument/2006/relationships/hyperlink" Target="http://kk.wikipedia.org/wiki/%D0%91%D2%B0%D2%B0" TargetMode="External"/><Relationship Id="rId56" Type="http://schemas.openxmlformats.org/officeDocument/2006/relationships/hyperlink" Target="http://kk.wikipedia.org/wiki/1970" TargetMode="External"/><Relationship Id="rId64" Type="http://schemas.openxmlformats.org/officeDocument/2006/relationships/hyperlink" Target="http://kk.wikipedia.org/wiki/%D0%9B%D1%8E%D0%BA%D1%81%D0%B5%D0%BC%D0%B1%D1%83%D1%80%D0%B3" TargetMode="External"/><Relationship Id="rId69" Type="http://schemas.openxmlformats.org/officeDocument/2006/relationships/hyperlink" Target="http://kk.wikipedia.org/wiki/%D2%B0%D0%BB%D1%8B%D0%B1%D1%80%D0%B8%D1%82%D0%B0%D0%BD%D0%B8%D1%8F" TargetMode="External"/><Relationship Id="rId77" Type="http://schemas.openxmlformats.org/officeDocument/2006/relationships/hyperlink" Target="http://kk.wikipedia.org/wiki/%D0%9B%D0%B8%D1%82%D0%B2%D0%B0" TargetMode="External"/><Relationship Id="rId100" Type="http://schemas.openxmlformats.org/officeDocument/2006/relationships/theme" Target="theme/theme1.xml"/><Relationship Id="rId8" Type="http://schemas.openxmlformats.org/officeDocument/2006/relationships/hyperlink" Target="http://kk.wikipedia.org/wiki/%D0%95%D1%83%D1%80%D0%BE%D0%BF%D0%B0" TargetMode="External"/><Relationship Id="rId51" Type="http://schemas.openxmlformats.org/officeDocument/2006/relationships/hyperlink" Target="http://kk.wikipedia.org/w/index.php?title=%D0%A3%D0%BD%D0%BA%D1%86%D0%B8%D1%8F&amp;action=edit&amp;redlink=1" TargetMode="External"/><Relationship Id="rId72" Type="http://schemas.openxmlformats.org/officeDocument/2006/relationships/hyperlink" Target="http://kk.wikipedia.org/wiki/1981" TargetMode="External"/><Relationship Id="rId80" Type="http://schemas.openxmlformats.org/officeDocument/2006/relationships/hyperlink" Target="http://kk.wikipedia.org/wiki/1974" TargetMode="External"/><Relationship Id="rId85" Type="http://schemas.openxmlformats.org/officeDocument/2006/relationships/hyperlink" Target="http://kk.wikipedia.org/wiki/%D0%9D%D0%B0%D1%80%D1%8B%D2%9B%D1%82%D1%8B%D2%9B_%D1%8D%D0%BA%D0%BE%D0%BD%D0%BE%D0%BC%D0%B8%D0%BA%D0%B0" TargetMode="External"/><Relationship Id="rId93" Type="http://schemas.openxmlformats.org/officeDocument/2006/relationships/hyperlink" Target="http://kk.wikipedia.org/wiki/%D0%98%D0%BD%D1%82%D0%B5%D1%80%D0%B2%D0%B5%D0%BD%D1%86%D0%B8%D1%8F" TargetMode="External"/><Relationship Id="rId98" Type="http://schemas.openxmlformats.org/officeDocument/2006/relationships/hyperlink" Target="http://kk.wikipedia.org/wiki/%D0%A1%D1%83%D1%80%D0%B5%D1%82:%D0%96%D0%B0%D2%93%D0%B4%D0%B0%D0%B9%D0%B4%D0%B0_%D0%B0%D0%BD%D1%8B%D2%9B%D0%B3%D0%B0%D0%BB%D0%B0%D0%B4%D1%8B.png" TargetMode="External"/><Relationship Id="rId3" Type="http://schemas.openxmlformats.org/officeDocument/2006/relationships/settings" Target="settings.xml"/><Relationship Id="rId12" Type="http://schemas.openxmlformats.org/officeDocument/2006/relationships/hyperlink" Target="http://kk.wikipedia.org/wiki/%D0%91%D0%B0%D0%BD%D0%BA" TargetMode="External"/><Relationship Id="rId17" Type="http://schemas.openxmlformats.org/officeDocument/2006/relationships/hyperlink" Target="http://kk.wikipedia.org/wiki/%D3%98%D0%BB%D0%B5%D0%BC%D0%B4%D1%96%D0%BA_%D1%88%D0%B0%D1%80%D1%83%D0%B0%D1%88%D1%8B%D0%BB%D1%8B%D2%9B" TargetMode="External"/><Relationship Id="rId25" Type="http://schemas.openxmlformats.org/officeDocument/2006/relationships/hyperlink" Target="http://kk.wikipedia.org/wiki/1867" TargetMode="External"/><Relationship Id="rId33" Type="http://schemas.openxmlformats.org/officeDocument/2006/relationships/hyperlink" Target="http://kk.wikipedia.org/wiki/1867" TargetMode="External"/><Relationship Id="rId38" Type="http://schemas.openxmlformats.org/officeDocument/2006/relationships/hyperlink" Target="http://kk.wikipedia.org/wiki/%D0%A1%D1%82%D0%B5%D1%80%D0%BB%D0%B8%D0%BD%D0%B3_%D0%A4%D1%83%D0%BD%D1%82" TargetMode="External"/><Relationship Id="rId46" Type="http://schemas.openxmlformats.org/officeDocument/2006/relationships/hyperlink" Target="http://kk.wikipedia.org/wiki/%D0%95%D0%BA%D1%96%D0%BD%D1%88%D1%96_%D0%B4%D2%AF%D0%BD%D0%B8%D0%B5%D0%B6%D2%AF%D0%B7%D1%96%D0%BB%D1%96%D0%BA_%D1%81%D0%BE%D2%93%D1%8B%D1%81" TargetMode="External"/><Relationship Id="rId59" Type="http://schemas.openxmlformats.org/officeDocument/2006/relationships/hyperlink" Target="http://kk.wikipedia.org/w/index.php?title=%D0%A4%D0%A0%D0%93&amp;action=edit&amp;redlink=1" TargetMode="External"/><Relationship Id="rId67" Type="http://schemas.openxmlformats.org/officeDocument/2006/relationships/hyperlink" Target="http://kk.wikipedia.org/wiki/%D2%9A%D0%B0%D2%A3%D1%82%D0%B0%D1%80%D0%B4%D1%8B%D2%A3_1" TargetMode="External"/><Relationship Id="rId20" Type="http://schemas.openxmlformats.org/officeDocument/2006/relationships/hyperlink" Target="http://kk.wikipedia.org/wiki/19_%D2%93." TargetMode="External"/><Relationship Id="rId41" Type="http://schemas.openxmlformats.org/officeDocument/2006/relationships/hyperlink" Target="http://kk.wikipedia.org/wiki/1928" TargetMode="External"/><Relationship Id="rId54" Type="http://schemas.openxmlformats.org/officeDocument/2006/relationships/hyperlink" Target="http://kk.wikipedia.org/wiki/1967" TargetMode="External"/><Relationship Id="rId62" Type="http://schemas.openxmlformats.org/officeDocument/2006/relationships/hyperlink" Target="http://kk.wikipedia.org/wiki/%D0%91%D0%B5%D0%BB%D1%8C%D0%B3%D0%B8%D1%8F" TargetMode="External"/><Relationship Id="rId70" Type="http://schemas.openxmlformats.org/officeDocument/2006/relationships/hyperlink" Target="http://kk.wikipedia.org/wiki/%D0%98%D1%80%D0%BB%D0%B0%D0%BD%D0%B4%D0%B8%D1%8F" TargetMode="External"/><Relationship Id="rId75" Type="http://schemas.openxmlformats.org/officeDocument/2006/relationships/hyperlink" Target="http://kk.wikipedia.org/wiki/%D0%9F%D0%BE%D1%80%D1%82%D1%83%D0%B3%D0%B0%D0%BB%D0%B8%D1%8F" TargetMode="External"/><Relationship Id="rId83" Type="http://schemas.openxmlformats.org/officeDocument/2006/relationships/hyperlink" Target="http://kk.wikipedia.org/wiki/%D0%92%D0%B0%D0%BB%D1%8E%D1%82%D0%B0%D0%BB%D1%8B%D2%9B_%D0%B6%D2%AF%D0%B9%D0%B5_%D0%B6%D3%99%D0%BD%D0%B5_%D0%BE%D0%BD%D1%8B%D2%A3_%D1%82%D2%AF%D1%80%D0%BB%D0%B5%D1%80%D1%96" TargetMode="External"/><Relationship Id="rId88" Type="http://schemas.openxmlformats.org/officeDocument/2006/relationships/hyperlink" Target="http://kk.wikipedia.org/wiki/%D0%94%D0%B8%D0%B2%D0%B5%D1%80%D1%81%D0%B8%D1%84%D0%B8%D0%BA%D0%B0%D1%86%D0%B8%D1%8F" TargetMode="External"/><Relationship Id="rId91" Type="http://schemas.openxmlformats.org/officeDocument/2006/relationships/hyperlink" Target="http://kk.wikipedia.org/wiki/19_%D2%93." TargetMode="External"/><Relationship Id="rId96" Type="http://schemas.openxmlformats.org/officeDocument/2006/relationships/hyperlink" Target="http://kk.wikipedia.org/wiki/%D0%94%D0%B5%D0%B2%D0%B0%D0%BB%D1%8C%D0%B2%D0%B0%D1%86%D0%B8%D1%8F" TargetMode="External"/><Relationship Id="rId1" Type="http://schemas.openxmlformats.org/officeDocument/2006/relationships/numbering" Target="numbering.xml"/><Relationship Id="rId6" Type="http://schemas.openxmlformats.org/officeDocument/2006/relationships/hyperlink" Target="http://kk.wikipedia.org/wiki/%D0%92%D0%B0%D0%BB%D1%8E%D1%82%D0%B0" TargetMode="External"/><Relationship Id="rId15" Type="http://schemas.openxmlformats.org/officeDocument/2006/relationships/hyperlink" Target="http://kk.wikipedia.org/w/index.php?title=%D0%9A%D0%BE%D0%BC%D0%BC%D0%B5%D1%80%D1%86%D0%B8%D1%8F&amp;action=edit&amp;redlink=1" TargetMode="External"/><Relationship Id="rId23" Type="http://schemas.openxmlformats.org/officeDocument/2006/relationships/hyperlink" Target="http://kk.wikipedia.org/wiki/%D0%98%D0%BD%D1%84%D0%BB%D1%8F%D1%86%D0%B8%D1%8F" TargetMode="External"/><Relationship Id="rId28" Type="http://schemas.openxmlformats.org/officeDocument/2006/relationships/hyperlink" Target="http://kk.wikipedia.org/wiki/1976" TargetMode="External"/><Relationship Id="rId36" Type="http://schemas.openxmlformats.org/officeDocument/2006/relationships/hyperlink" Target="http://kk.wikipedia.org/w/index.php?title=%D0%94%D0%B5%D0%B2%D0%B8%D0%B7&amp;action=edit&amp;redlink=1" TargetMode="External"/><Relationship Id="rId49" Type="http://schemas.openxmlformats.org/officeDocument/2006/relationships/hyperlink" Target="http://kk.wikipedia.org/wiki/1944" TargetMode="External"/><Relationship Id="rId57" Type="http://schemas.openxmlformats.org/officeDocument/2006/relationships/hyperlink" Target="http://kk.wikipedia.org/wiki/%D0%95%D1%83%D1%80%D0%BE%D0%BF%D0%B0" TargetMode="External"/><Relationship Id="rId10" Type="http://schemas.openxmlformats.org/officeDocument/2006/relationships/hyperlink" Target="http://kk.wikipedia.org/wiki/%D0%A2%D1%80%D0%B0%D1%82%D1%82%D0%B0" TargetMode="External"/><Relationship Id="rId31" Type="http://schemas.openxmlformats.org/officeDocument/2006/relationships/hyperlink" Target="http://kk.wikipedia.org/wiki/19_%D2%93." TargetMode="External"/><Relationship Id="rId44" Type="http://schemas.openxmlformats.org/officeDocument/2006/relationships/hyperlink" Target="http://kk.wikipedia.org/wiki/1929" TargetMode="External"/><Relationship Id="rId52" Type="http://schemas.openxmlformats.org/officeDocument/2006/relationships/hyperlink" Target="http://kk.wikipedia.org/wiki/1976" TargetMode="External"/><Relationship Id="rId60" Type="http://schemas.openxmlformats.org/officeDocument/2006/relationships/hyperlink" Target="http://kk.wikipedia.org/wiki/%D0%A4%D1%80%D0%B0%D0%BD%D1%86%D0%B8%D1%8F" TargetMode="External"/><Relationship Id="rId65" Type="http://schemas.openxmlformats.org/officeDocument/2006/relationships/hyperlink" Target="http://kk.wikipedia.org/wiki/%D0%A0%D0%B8%D0%BC" TargetMode="External"/><Relationship Id="rId73" Type="http://schemas.openxmlformats.org/officeDocument/2006/relationships/hyperlink" Target="http://kk.wikipedia.org/wiki/%D0%93%D1%80%D0%B5%D0%BA%D0%B8%D1%8F" TargetMode="External"/><Relationship Id="rId78" Type="http://schemas.openxmlformats.org/officeDocument/2006/relationships/hyperlink" Target="http://kk.wikipedia.org/wiki/%D0%9B%D0%B0%D1%82%D0%B2%D0%B8%D1%8F" TargetMode="External"/><Relationship Id="rId81" Type="http://schemas.openxmlformats.org/officeDocument/2006/relationships/hyperlink" Target="http://kk.wikipedia.org/wiki/%D0%AD%D0%BA%D0%BE%D0%BD%D0%BE%D0%BC%D0%B8%D0%BA%D0%B0" TargetMode="External"/><Relationship Id="rId86" Type="http://schemas.openxmlformats.org/officeDocument/2006/relationships/hyperlink" Target="http://kk.wikipedia.org/wiki/%D0%98%D0%BD%D1%84%D0%BB%D1%8F%D1%86%D0%B8%D1%8F" TargetMode="External"/><Relationship Id="rId94" Type="http://schemas.openxmlformats.org/officeDocument/2006/relationships/hyperlink" Target="http://kk.wikipedia.org/wiki/199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2%D0%B5%D0%BA%D1%81%D0%B5%D0%BB%D1%8C" TargetMode="External"/><Relationship Id="rId13" Type="http://schemas.openxmlformats.org/officeDocument/2006/relationships/hyperlink" Target="http://kk.wikipedia.org/wiki/%D0%AD%D0%BA%D0%BE%D0%BD%D0%BE%D0%BC%D0%B8%D0%BA%D0%B0" TargetMode="External"/><Relationship Id="rId18" Type="http://schemas.openxmlformats.org/officeDocument/2006/relationships/hyperlink" Target="http://kk.wikipedia.org/wiki/%D0%9A%D0%B0%D0%BF%D0%B8%D1%82%D0%B0%D0%BB" TargetMode="External"/><Relationship Id="rId39" Type="http://schemas.openxmlformats.org/officeDocument/2006/relationships/hyperlink" Target="http://kk.wikipedia.org/wiki/%D0%90%D2%9A%D0%A8_%D0%B4%D0%BE%D0%BB%D0%BB%D0%B0%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5604</Words>
  <Characters>31944</Characters>
  <Application>Microsoft Office Word</Application>
  <DocSecurity>0</DocSecurity>
  <Lines>266</Lines>
  <Paragraphs>74</Paragraphs>
  <ScaleCrop>false</ScaleCrop>
  <Company/>
  <LinksUpToDate>false</LinksUpToDate>
  <CharactersWithSpaces>37474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2016-01-26T08:32:00Z</dcterms:created>
  <dcterms:modified xsi:type="dcterms:W3CDTF">2016-01-26T08:32:00Z</dcterms:modified>
</cp:coreProperties>
</file>